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银丰地产</w:t>
      </w:r>
      <w:r>
        <w:rPr>
          <w:rFonts w:hint="eastAsia" w:ascii="宋体" w:hAnsi="宋体" w:eastAsia="宋体" w:cs="宋体"/>
          <w:b/>
          <w:bCs/>
          <w:sz w:val="44"/>
          <w:szCs w:val="44"/>
        </w:rPr>
        <w:t>张马屯</w:t>
      </w:r>
      <w:r>
        <w:rPr>
          <w:rFonts w:hint="eastAsia" w:ascii="宋体" w:hAnsi="宋体" w:eastAsia="宋体" w:cs="宋体"/>
          <w:b/>
          <w:bCs/>
          <w:sz w:val="44"/>
          <w:szCs w:val="44"/>
          <w:lang w:val="en-US" w:eastAsia="zh-CN"/>
        </w:rPr>
        <w:t>项目</w:t>
      </w:r>
      <w:r>
        <w:rPr>
          <w:rFonts w:hint="eastAsia" w:ascii="宋体" w:hAnsi="宋体" w:eastAsia="宋体" w:cs="宋体"/>
          <w:b/>
          <w:bCs/>
          <w:sz w:val="44"/>
          <w:szCs w:val="44"/>
        </w:rPr>
        <w:t>B-1</w:t>
      </w:r>
      <w:r>
        <w:rPr>
          <w:rFonts w:hint="eastAsia" w:ascii="宋体" w:hAnsi="宋体" w:eastAsia="宋体" w:cs="宋体"/>
          <w:b/>
          <w:bCs/>
          <w:sz w:val="44"/>
          <w:szCs w:val="44"/>
          <w:lang w:val="en-US" w:eastAsia="zh-CN"/>
        </w:rPr>
        <w:t>/</w:t>
      </w:r>
      <w:r>
        <w:rPr>
          <w:rFonts w:hint="eastAsia" w:ascii="宋体" w:hAnsi="宋体" w:eastAsia="宋体" w:cs="宋体"/>
          <w:b/>
          <w:bCs/>
          <w:sz w:val="44"/>
          <w:szCs w:val="44"/>
        </w:rPr>
        <w:t>B-6</w:t>
      </w:r>
      <w:r>
        <w:rPr>
          <w:rFonts w:hint="eastAsia" w:ascii="宋体" w:hAnsi="宋体" w:eastAsia="宋体" w:cs="宋体"/>
          <w:b/>
          <w:bCs/>
          <w:sz w:val="44"/>
          <w:szCs w:val="44"/>
          <w:lang w:val="en-US" w:eastAsia="zh-CN"/>
        </w:rPr>
        <w:t>/</w:t>
      </w:r>
      <w:r>
        <w:rPr>
          <w:rFonts w:hint="eastAsia" w:ascii="宋体" w:hAnsi="宋体" w:eastAsia="宋体" w:cs="宋体"/>
          <w:b/>
          <w:bCs/>
          <w:sz w:val="44"/>
          <w:szCs w:val="44"/>
        </w:rPr>
        <w:t>B-7</w:t>
      </w:r>
      <w:r>
        <w:rPr>
          <w:rFonts w:hint="eastAsia" w:ascii="宋体" w:hAnsi="宋体" w:eastAsia="宋体" w:cs="宋体"/>
          <w:b/>
          <w:bCs/>
          <w:sz w:val="44"/>
          <w:szCs w:val="44"/>
          <w:lang w:val="en-US" w:eastAsia="zh-CN"/>
        </w:rPr>
        <w:t>地块土</w:t>
      </w:r>
      <w:r>
        <w:rPr>
          <w:rFonts w:hint="eastAsia" w:ascii="宋体" w:hAnsi="宋体" w:eastAsia="宋体" w:cs="宋体"/>
          <w:b/>
          <w:bCs/>
          <w:sz w:val="44"/>
          <w:szCs w:val="44"/>
        </w:rPr>
        <w:t>石方工程招标公告</w:t>
      </w:r>
    </w:p>
    <w:p>
      <w:pPr>
        <w:spacing w:line="360" w:lineRule="auto"/>
        <w:rPr>
          <w:rFonts w:hint="eastAsia" w:ascii="仿宋" w:hAnsi="仿宋" w:eastAsia="仿宋" w:cs="仿宋"/>
          <w:sz w:val="32"/>
          <w:szCs w:val="32"/>
        </w:rPr>
      </w:pPr>
      <w:r>
        <w:rPr>
          <w:rFonts w:hint="eastAsia" w:asciiTheme="minorEastAsia" w:hAnsiTheme="minorEastAsia" w:cstheme="minorEastAsia"/>
          <w:sz w:val="24"/>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银丰地产</w:t>
      </w:r>
      <w:r>
        <w:rPr>
          <w:rFonts w:hint="eastAsia" w:ascii="仿宋" w:hAnsi="仿宋" w:eastAsia="仿宋" w:cs="仿宋"/>
          <w:sz w:val="32"/>
          <w:szCs w:val="32"/>
        </w:rPr>
        <w:t>张马屯</w:t>
      </w:r>
      <w:r>
        <w:rPr>
          <w:rFonts w:hint="eastAsia" w:ascii="仿宋" w:hAnsi="仿宋" w:eastAsia="仿宋" w:cs="仿宋"/>
          <w:sz w:val="32"/>
          <w:szCs w:val="32"/>
          <w:lang w:val="en-US" w:eastAsia="zh-CN"/>
        </w:rPr>
        <w:t>项目</w:t>
      </w:r>
      <w:r>
        <w:rPr>
          <w:rFonts w:hint="eastAsia" w:ascii="仿宋" w:hAnsi="仿宋" w:eastAsia="仿宋" w:cs="仿宋"/>
          <w:sz w:val="32"/>
          <w:szCs w:val="32"/>
        </w:rPr>
        <w:t>B-1</w:t>
      </w:r>
      <w:r>
        <w:rPr>
          <w:rFonts w:hint="eastAsia" w:ascii="仿宋" w:hAnsi="仿宋" w:eastAsia="仿宋" w:cs="仿宋"/>
          <w:sz w:val="32"/>
          <w:szCs w:val="32"/>
          <w:lang w:val="en-US" w:eastAsia="zh-CN"/>
        </w:rPr>
        <w:t>/</w:t>
      </w:r>
      <w:r>
        <w:rPr>
          <w:rFonts w:hint="eastAsia" w:ascii="仿宋" w:hAnsi="仿宋" w:eastAsia="仿宋" w:cs="仿宋"/>
          <w:sz w:val="32"/>
          <w:szCs w:val="32"/>
        </w:rPr>
        <w:t>B-6</w:t>
      </w:r>
      <w:r>
        <w:rPr>
          <w:rFonts w:hint="eastAsia" w:ascii="仿宋" w:hAnsi="仿宋" w:eastAsia="仿宋" w:cs="仿宋"/>
          <w:sz w:val="32"/>
          <w:szCs w:val="32"/>
          <w:lang w:val="en-US" w:eastAsia="zh-CN"/>
        </w:rPr>
        <w:t>/</w:t>
      </w:r>
      <w:r>
        <w:rPr>
          <w:rFonts w:hint="eastAsia" w:ascii="仿宋" w:hAnsi="仿宋" w:eastAsia="仿宋" w:cs="仿宋"/>
          <w:sz w:val="32"/>
          <w:szCs w:val="32"/>
        </w:rPr>
        <w:t>B-7</w:t>
      </w:r>
      <w:r>
        <w:rPr>
          <w:rFonts w:hint="eastAsia" w:ascii="仿宋" w:hAnsi="仿宋" w:eastAsia="仿宋" w:cs="仿宋"/>
          <w:sz w:val="32"/>
          <w:szCs w:val="32"/>
          <w:lang w:val="en-US" w:eastAsia="zh-CN"/>
        </w:rPr>
        <w:t>地块</w:t>
      </w:r>
      <w:r>
        <w:rPr>
          <w:rFonts w:hint="eastAsia" w:ascii="仿宋" w:hAnsi="仿宋" w:eastAsia="仿宋" w:cs="仿宋"/>
          <w:sz w:val="32"/>
          <w:szCs w:val="32"/>
        </w:rPr>
        <w:t>土石方工程将进行公开招标，现特邀请有意向的潜在投标人（以下简称申请人）提出资格预审申请。</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一、基本情况</w:t>
      </w:r>
    </w:p>
    <w:p>
      <w:pPr>
        <w:spacing w:line="360" w:lineRule="auto"/>
        <w:rPr>
          <w:rFonts w:hint="eastAsia" w:ascii="仿宋" w:hAnsi="仿宋" w:eastAsia="仿宋" w:cs="仿宋"/>
          <w:sz w:val="32"/>
          <w:szCs w:val="32"/>
        </w:rPr>
      </w:pPr>
      <w:r>
        <w:rPr>
          <w:rFonts w:hint="eastAsia" w:ascii="仿宋" w:hAnsi="仿宋" w:eastAsia="仿宋" w:cs="仿宋"/>
          <w:sz w:val="32"/>
          <w:szCs w:val="32"/>
        </w:rPr>
        <w:t>1.1 建设单位：</w:t>
      </w:r>
      <w:bookmarkStart w:id="0" w:name="_Hlk90646073"/>
      <w:r>
        <w:rPr>
          <w:rFonts w:hint="eastAsia" w:ascii="仿宋" w:hAnsi="仿宋" w:eastAsia="仿宋" w:cs="仿宋"/>
          <w:sz w:val="32"/>
          <w:szCs w:val="32"/>
        </w:rPr>
        <w:t>济南银丰新奥产业发展投资有限公司</w:t>
      </w:r>
      <w:bookmarkEnd w:id="0"/>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1.2 项目概况：</w:t>
      </w:r>
      <w:r>
        <w:rPr>
          <w:rFonts w:hint="eastAsia" w:ascii="仿宋" w:hAnsi="仿宋" w:eastAsia="仿宋" w:cs="仿宋"/>
          <w:kern w:val="0"/>
          <w:sz w:val="32"/>
          <w:szCs w:val="32"/>
        </w:rPr>
        <w:t>本项目用地面积约5万平方米，总建筑面积约9.71万平方米。</w:t>
      </w:r>
    </w:p>
    <w:p>
      <w:pPr>
        <w:spacing w:line="360" w:lineRule="auto"/>
        <w:jc w:val="left"/>
        <w:rPr>
          <w:rFonts w:hint="eastAsia" w:ascii="仿宋" w:hAnsi="仿宋" w:eastAsia="仿宋" w:cs="仿宋"/>
          <w:sz w:val="32"/>
          <w:szCs w:val="32"/>
        </w:rPr>
      </w:pPr>
      <w:r>
        <w:rPr>
          <w:rFonts w:hint="eastAsia" w:ascii="仿宋" w:hAnsi="仿宋" w:eastAsia="仿宋" w:cs="仿宋"/>
          <w:sz w:val="32"/>
          <w:szCs w:val="32"/>
        </w:rPr>
        <w:t xml:space="preserve">1.3 </w:t>
      </w:r>
      <w:r>
        <w:rPr>
          <w:rFonts w:hint="eastAsia" w:ascii="仿宋" w:hAnsi="仿宋" w:eastAsia="仿宋" w:cs="仿宋"/>
          <w:kern w:val="0"/>
          <w:sz w:val="32"/>
          <w:szCs w:val="32"/>
        </w:rPr>
        <w:t>建设地点</w:t>
      </w:r>
      <w:r>
        <w:rPr>
          <w:rFonts w:hint="eastAsia" w:ascii="仿宋" w:hAnsi="仿宋" w:eastAsia="仿宋" w:cs="仿宋"/>
          <w:sz w:val="32"/>
          <w:szCs w:val="32"/>
        </w:rPr>
        <w:t>：济南市历城区张马片区，奥体中路以西，张马河以东，开源中路以南，贤能街（规划路）以北</w:t>
      </w:r>
      <w:r>
        <w:rPr>
          <w:rFonts w:hint="eastAsia" w:ascii="仿宋" w:hAnsi="仿宋" w:eastAsia="仿宋" w:cs="仿宋"/>
          <w:kern w:val="0"/>
          <w:sz w:val="32"/>
          <w:szCs w:val="32"/>
        </w:rPr>
        <w:t>。</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二、招标形式</w:t>
      </w:r>
    </w:p>
    <w:p>
      <w:pPr>
        <w:spacing w:line="360" w:lineRule="auto"/>
        <w:rPr>
          <w:rFonts w:hint="eastAsia" w:ascii="仿宋" w:hAnsi="仿宋" w:eastAsia="仿宋" w:cs="仿宋"/>
          <w:sz w:val="32"/>
          <w:szCs w:val="32"/>
        </w:rPr>
      </w:pPr>
      <w:r>
        <w:rPr>
          <w:rFonts w:hint="eastAsia" w:ascii="仿宋" w:hAnsi="仿宋" w:eastAsia="仿宋" w:cs="仿宋"/>
          <w:sz w:val="32"/>
          <w:szCs w:val="32"/>
        </w:rPr>
        <w:t>公开招标。</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三、招标内容及范围</w:t>
      </w:r>
    </w:p>
    <w:p>
      <w:pPr>
        <w:spacing w:line="360" w:lineRule="auto"/>
        <w:rPr>
          <w:rFonts w:hint="eastAsia" w:ascii="仿宋" w:hAnsi="仿宋" w:eastAsia="仿宋" w:cs="仿宋"/>
          <w:sz w:val="32"/>
          <w:szCs w:val="32"/>
        </w:rPr>
      </w:pPr>
      <w:r>
        <w:rPr>
          <w:rFonts w:hint="eastAsia" w:ascii="仿宋" w:hAnsi="仿宋" w:eastAsia="仿宋" w:cs="仿宋"/>
          <w:sz w:val="32"/>
          <w:szCs w:val="32"/>
        </w:rPr>
        <w:t>本招标范围为：银丰张马屯B-1</w:t>
      </w:r>
      <w:r>
        <w:rPr>
          <w:rFonts w:hint="eastAsia" w:ascii="仿宋" w:hAnsi="仿宋" w:eastAsia="仿宋" w:cs="仿宋"/>
          <w:sz w:val="32"/>
          <w:szCs w:val="32"/>
          <w:lang w:val="en-US" w:eastAsia="zh-CN"/>
        </w:rPr>
        <w:t>/</w:t>
      </w:r>
      <w:r>
        <w:rPr>
          <w:rFonts w:hint="eastAsia" w:ascii="仿宋" w:hAnsi="仿宋" w:eastAsia="仿宋" w:cs="仿宋"/>
          <w:sz w:val="32"/>
          <w:szCs w:val="32"/>
        </w:rPr>
        <w:t>B-6</w:t>
      </w:r>
      <w:r>
        <w:rPr>
          <w:rFonts w:hint="eastAsia" w:ascii="仿宋" w:hAnsi="仿宋" w:eastAsia="仿宋" w:cs="仿宋"/>
          <w:sz w:val="32"/>
          <w:szCs w:val="32"/>
          <w:lang w:val="en-US" w:eastAsia="zh-CN"/>
        </w:rPr>
        <w:t>/</w:t>
      </w:r>
      <w:r>
        <w:rPr>
          <w:rFonts w:hint="eastAsia" w:ascii="仿宋" w:hAnsi="仿宋" w:eastAsia="仿宋" w:cs="仿宋"/>
          <w:sz w:val="32"/>
          <w:szCs w:val="32"/>
        </w:rPr>
        <w:t>B-7地块土石方工作。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具体包括但不限于以下内容：场地范围内清表（包括各种垃圾外运）、场地平整、石方爆破（含手续办理）及挖运；土石方开挖外运，内倒（如有）</w:t>
      </w:r>
      <w:r>
        <w:rPr>
          <w:rFonts w:hint="eastAsia" w:ascii="仿宋" w:hAnsi="仿宋" w:eastAsia="仿宋" w:cs="仿宋"/>
          <w:sz w:val="32"/>
          <w:szCs w:val="32"/>
          <w:highlight w:val="none"/>
        </w:rPr>
        <w:t>；出入口道路硬化，大门及洗车台安装；土方外运政府要求的道路硬化、喷淋等相关措施；</w:t>
      </w:r>
      <w:r>
        <w:rPr>
          <w:rFonts w:hint="eastAsia" w:ascii="仿宋" w:hAnsi="仿宋" w:eastAsia="仿宋" w:cs="仿宋"/>
          <w:sz w:val="32"/>
          <w:szCs w:val="32"/>
        </w:rPr>
        <w:t>现场土方覆盖；施工出入口与城管执法局监控系统联网的监控设备安装；基坑支护的配合工作；渣土处置手续的办理及渣土处置费用缴纳；政府职能部门建设局、环保局、城管局、执法局、扬尘办、大气办、公安局等检查协调；项目土石方工程施工过程中所有扬尘治理相关工作、扰民、民扰及周边关系的协调等。</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四、申请人资格要求</w:t>
      </w:r>
    </w:p>
    <w:p>
      <w:pPr>
        <w:spacing w:line="360" w:lineRule="auto"/>
        <w:rPr>
          <w:rFonts w:hint="eastAsia" w:ascii="仿宋" w:hAnsi="仿宋" w:eastAsia="仿宋" w:cs="仿宋"/>
          <w:sz w:val="32"/>
          <w:szCs w:val="32"/>
        </w:rPr>
      </w:pPr>
      <w:r>
        <w:rPr>
          <w:rFonts w:hint="eastAsia" w:ascii="仿宋" w:hAnsi="仿宋" w:eastAsia="仿宋" w:cs="仿宋"/>
          <w:sz w:val="32"/>
          <w:szCs w:val="32"/>
        </w:rPr>
        <w:t>4.1 申请人资格要求：</w:t>
      </w:r>
    </w:p>
    <w:p>
      <w:pPr>
        <w:spacing w:line="360" w:lineRule="auto"/>
        <w:rPr>
          <w:rFonts w:hint="eastAsia" w:ascii="仿宋" w:hAnsi="仿宋" w:eastAsia="仿宋" w:cs="仿宋"/>
          <w:sz w:val="32"/>
          <w:szCs w:val="32"/>
        </w:rPr>
      </w:pPr>
      <w:r>
        <w:rPr>
          <w:rFonts w:hint="eastAsia" w:ascii="仿宋" w:hAnsi="仿宋" w:eastAsia="仿宋" w:cs="仿宋"/>
          <w:sz w:val="32"/>
          <w:szCs w:val="32"/>
        </w:rPr>
        <w:t>4.1.1 具有独立企业法人资格，取得公司法人《营业执照》的企业；</w:t>
      </w:r>
    </w:p>
    <w:p>
      <w:pPr>
        <w:spacing w:line="360" w:lineRule="auto"/>
        <w:rPr>
          <w:rFonts w:hint="eastAsia" w:ascii="仿宋" w:hAnsi="仿宋" w:eastAsia="仿宋" w:cs="仿宋"/>
          <w:sz w:val="32"/>
          <w:szCs w:val="32"/>
        </w:rPr>
      </w:pPr>
      <w:r>
        <w:rPr>
          <w:rFonts w:hint="eastAsia" w:ascii="仿宋" w:hAnsi="仿宋" w:eastAsia="仿宋" w:cs="仿宋"/>
          <w:sz w:val="32"/>
          <w:szCs w:val="32"/>
        </w:rPr>
        <w:t>4.1.2 具有土石方开挖及运输资格；</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rPr>
        <w:t>4.1.</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近两年（2019年12月17日~至今）济</w:t>
      </w:r>
      <w:r>
        <w:rPr>
          <w:rFonts w:hint="eastAsia" w:ascii="仿宋" w:hAnsi="仿宋" w:eastAsia="仿宋" w:cs="仿宋"/>
          <w:sz w:val="32"/>
          <w:szCs w:val="32"/>
          <w:highlight w:val="none"/>
        </w:rPr>
        <w:t>南市区内不小于本项目规模（土石方量不小于15万立方米或土石方合同金额不小于</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00万元）的已完成工程业绩至少3项；</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4.1.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 xml:space="preserve"> 拟派驻项目经理有不少一个土石方量不小于15万立方米或土石方合同金额不小于</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00万元的土石方项目的管理经历；</w:t>
      </w:r>
    </w:p>
    <w:p>
      <w:pPr>
        <w:spacing w:line="360" w:lineRule="auto"/>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自有机械设备：斗容量大于1立方米的挖掘机不少于5台、斗容大于10立方米的渣土车数量不限等，并提供发票、行驶证等权属证明文件；</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4.1.</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 xml:space="preserve"> 能够办理爆破手续的证明资料；</w:t>
      </w:r>
    </w:p>
    <w:p>
      <w:pPr>
        <w:spacing w:line="360" w:lineRule="auto"/>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能够协调政府职能部门包括但不限于建设局、环保局、城管局、执法局、扬尘办、大气办、公安局等的检查；</w:t>
      </w:r>
    </w:p>
    <w:p>
      <w:pPr>
        <w:spacing w:line="360" w:lineRule="auto"/>
        <w:rPr>
          <w:rFonts w:hint="eastAsia" w:ascii="仿宋" w:hAnsi="仿宋" w:eastAsia="仿宋" w:cs="仿宋"/>
          <w:sz w:val="32"/>
          <w:szCs w:val="32"/>
        </w:rPr>
      </w:pPr>
      <w:r>
        <w:rPr>
          <w:rFonts w:hint="eastAsia" w:ascii="仿宋" w:hAnsi="仿宋" w:eastAsia="仿宋" w:cs="仿宋"/>
          <w:sz w:val="32"/>
          <w:szCs w:val="32"/>
        </w:rPr>
        <w:t>4.1.</w:t>
      </w: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能够协调周边关系（包括但不限于村民、学校、居民及其他社会人员等）；</w:t>
      </w:r>
    </w:p>
    <w:p>
      <w:pPr>
        <w:spacing w:line="360" w:lineRule="auto"/>
        <w:rPr>
          <w:rFonts w:hint="eastAsia" w:ascii="仿宋" w:hAnsi="仿宋" w:eastAsia="仿宋" w:cs="仿宋"/>
          <w:sz w:val="32"/>
          <w:szCs w:val="32"/>
        </w:rPr>
      </w:pPr>
      <w:r>
        <w:rPr>
          <w:rFonts w:hint="eastAsia" w:ascii="仿宋" w:hAnsi="仿宋" w:eastAsia="仿宋" w:cs="仿宋"/>
          <w:sz w:val="32"/>
          <w:szCs w:val="32"/>
        </w:rPr>
        <w:t>4.2 本次资格预审不接受联合体资格预审申请。</w:t>
      </w:r>
    </w:p>
    <w:p>
      <w:pPr>
        <w:spacing w:line="360" w:lineRule="auto"/>
        <w:rPr>
          <w:rFonts w:hint="eastAsia" w:ascii="仿宋" w:hAnsi="仿宋" w:eastAsia="仿宋" w:cs="仿宋"/>
          <w:sz w:val="32"/>
          <w:szCs w:val="32"/>
        </w:rPr>
      </w:pPr>
      <w:r>
        <w:rPr>
          <w:rFonts w:hint="eastAsia" w:ascii="仿宋" w:hAnsi="仿宋" w:eastAsia="仿宋" w:cs="仿宋"/>
          <w:b/>
          <w:bCs/>
          <w:sz w:val="32"/>
          <w:szCs w:val="32"/>
        </w:rPr>
        <w:t>五、资格预审方法</w:t>
      </w:r>
    </w:p>
    <w:p>
      <w:pPr>
        <w:spacing w:line="360" w:lineRule="auto"/>
        <w:rPr>
          <w:rFonts w:hint="eastAsia" w:ascii="仿宋" w:hAnsi="仿宋" w:eastAsia="仿宋" w:cs="仿宋"/>
          <w:sz w:val="32"/>
          <w:szCs w:val="32"/>
        </w:rPr>
      </w:pPr>
      <w:r>
        <w:rPr>
          <w:rFonts w:hint="eastAsia" w:ascii="仿宋" w:hAnsi="仿宋" w:eastAsia="仿宋" w:cs="仿宋"/>
          <w:sz w:val="32"/>
          <w:szCs w:val="32"/>
        </w:rPr>
        <w:t>本次资格预审采用合格制。</w:t>
      </w:r>
    </w:p>
    <w:p>
      <w:pPr>
        <w:spacing w:line="360" w:lineRule="auto"/>
        <w:rPr>
          <w:rFonts w:hint="eastAsia" w:ascii="仿宋" w:hAnsi="仿宋" w:eastAsia="仿宋" w:cs="仿宋"/>
          <w:sz w:val="32"/>
          <w:szCs w:val="32"/>
        </w:rPr>
      </w:pPr>
      <w:r>
        <w:rPr>
          <w:rFonts w:hint="eastAsia" w:ascii="仿宋" w:hAnsi="仿宋" w:eastAsia="仿宋" w:cs="仿宋"/>
          <w:b/>
          <w:bCs/>
          <w:sz w:val="32"/>
          <w:szCs w:val="32"/>
        </w:rPr>
        <w:t>六、申请报名</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rPr>
        <w:t>6.1 报名时间：</w:t>
      </w:r>
      <w:bookmarkStart w:id="2" w:name="_GoBack"/>
      <w:r>
        <w:rPr>
          <w:rFonts w:hint="eastAsia" w:ascii="仿宋" w:hAnsi="仿宋" w:eastAsia="仿宋" w:cs="仿宋"/>
          <w:sz w:val="32"/>
          <w:szCs w:val="32"/>
          <w:highlight w:val="none"/>
        </w:rPr>
        <w:t>自</w:t>
      </w:r>
      <w:r>
        <w:rPr>
          <w:rFonts w:hint="eastAsia" w:ascii="仿宋" w:hAnsi="仿宋" w:eastAsia="仿宋" w:cs="仿宋"/>
          <w:sz w:val="32"/>
          <w:szCs w:val="32"/>
          <w:highlight w:val="none"/>
          <w:lang w:val="en-US" w:eastAsia="zh-CN"/>
        </w:rPr>
        <w:t>2021年12月24日至2022年1月4日</w:t>
      </w:r>
      <w:bookmarkEnd w:id="2"/>
      <w:r>
        <w:rPr>
          <w:rFonts w:hint="eastAsia" w:ascii="仿宋" w:hAnsi="仿宋" w:eastAsia="仿宋" w:cs="仿宋"/>
          <w:sz w:val="32"/>
          <w:szCs w:val="32"/>
          <w:highlight w:val="none"/>
        </w:rPr>
        <w:t>（法定公休日、法定节假日除外）上午8：30至11：30，下午13：30至17：30。</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6.2 地点：山东省济南市历下区银丰财富广场B座2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层。</w:t>
      </w:r>
    </w:p>
    <w:p>
      <w:pPr>
        <w:spacing w:line="360" w:lineRule="auto"/>
        <w:rPr>
          <w:rFonts w:hint="eastAsia" w:ascii="仿宋" w:hAnsi="仿宋" w:eastAsia="仿宋" w:cs="仿宋"/>
          <w:b/>
          <w:bCs/>
          <w:sz w:val="32"/>
          <w:szCs w:val="32"/>
        </w:rPr>
      </w:pPr>
      <w:r>
        <w:rPr>
          <w:rFonts w:hint="eastAsia" w:ascii="仿宋" w:hAnsi="仿宋" w:eastAsia="仿宋" w:cs="仿宋"/>
          <w:sz w:val="32"/>
          <w:szCs w:val="32"/>
          <w:highlight w:val="none"/>
        </w:rPr>
        <w:t>6.3 报名材料凡有意申请资格预审者，请按附件《供应商资格预审表》要求材料进行资格预审报名。</w:t>
      </w:r>
      <w:bookmarkStart w:id="1" w:name="_Hlk90644088"/>
    </w:p>
    <w:bookmarkEnd w:id="1"/>
    <w:p>
      <w:pPr>
        <w:spacing w:line="360" w:lineRule="auto"/>
        <w:rPr>
          <w:rFonts w:hint="eastAsia" w:ascii="仿宋" w:hAnsi="仿宋" w:eastAsia="仿宋" w:cs="仿宋"/>
          <w:sz w:val="32"/>
          <w:szCs w:val="32"/>
        </w:rPr>
      </w:pPr>
      <w:r>
        <w:rPr>
          <w:rFonts w:hint="eastAsia" w:ascii="仿宋" w:hAnsi="仿宋" w:eastAsia="仿宋" w:cs="仿宋"/>
          <w:b/>
          <w:bCs/>
          <w:sz w:val="32"/>
          <w:szCs w:val="32"/>
        </w:rPr>
        <w:t>七、联系方式</w:t>
      </w:r>
    </w:p>
    <w:p>
      <w:pPr>
        <w:spacing w:line="360" w:lineRule="auto"/>
        <w:rPr>
          <w:rFonts w:hint="eastAsia" w:ascii="仿宋" w:hAnsi="仿宋" w:eastAsia="仿宋" w:cs="仿宋"/>
          <w:sz w:val="32"/>
          <w:szCs w:val="32"/>
        </w:rPr>
      </w:pPr>
      <w:r>
        <w:rPr>
          <w:rFonts w:hint="eastAsia" w:ascii="仿宋" w:hAnsi="仿宋" w:eastAsia="仿宋" w:cs="仿宋"/>
          <w:sz w:val="32"/>
          <w:szCs w:val="32"/>
        </w:rPr>
        <w:t>地址：济南市历城区唐冶新区围子山路1号，银丰唐郡售楼处</w:t>
      </w:r>
    </w:p>
    <w:p>
      <w:pPr>
        <w:spacing w:line="360" w:lineRule="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高总</w:t>
      </w:r>
      <w:r>
        <w:rPr>
          <w:rFonts w:hint="eastAsia" w:ascii="仿宋" w:hAnsi="仿宋" w:eastAsia="仿宋" w:cs="仿宋"/>
          <w:sz w:val="32"/>
          <w:szCs w:val="32"/>
        </w:rPr>
        <w:t xml:space="preserve">：199 5315 9500     </w:t>
      </w:r>
      <w:r>
        <w:rPr>
          <w:rFonts w:hint="eastAsia" w:ascii="仿宋" w:hAnsi="仿宋" w:eastAsia="仿宋" w:cs="仿宋"/>
          <w:sz w:val="32"/>
          <w:szCs w:val="32"/>
          <w:lang w:val="en-US" w:eastAsia="zh-CN"/>
        </w:rPr>
        <w:t>李</w:t>
      </w:r>
      <w:r>
        <w:rPr>
          <w:rFonts w:hint="eastAsia" w:ascii="仿宋" w:hAnsi="仿宋" w:eastAsia="仿宋" w:cs="仿宋"/>
          <w:sz w:val="32"/>
          <w:szCs w:val="32"/>
        </w:rPr>
        <w:t>经理 ：199</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5315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9483    </w:t>
      </w:r>
    </w:p>
    <w:p>
      <w:pPr>
        <w:pStyle w:val="2"/>
        <w:rPr>
          <w:rFonts w:hint="eastAsia" w:ascii="仿宋" w:hAnsi="仿宋" w:eastAsia="仿宋" w:cs="仿宋"/>
          <w:sz w:val="32"/>
          <w:szCs w:val="32"/>
        </w:rPr>
      </w:pPr>
      <w:r>
        <w:rPr>
          <w:rFonts w:hint="eastAsia" w:ascii="仿宋" w:hAnsi="仿宋" w:eastAsia="仿宋" w:cs="仿宋"/>
          <w:sz w:val="32"/>
          <w:szCs w:val="32"/>
        </w:rPr>
        <w:br w:type="page"/>
      </w:r>
    </w:p>
    <w:p>
      <w:pPr>
        <w:snapToGrid w:val="0"/>
        <w:spacing w:before="156" w:beforeLines="50" w:after="156" w:afterLines="50" w:line="360" w:lineRule="auto"/>
        <w:jc w:val="center"/>
        <w:rPr>
          <w:rFonts w:hint="eastAsia" w:ascii="黑体" w:eastAsia="黑体"/>
          <w:sz w:val="30"/>
          <w:szCs w:val="30"/>
        </w:rPr>
      </w:pPr>
      <w:r>
        <w:rPr>
          <w:rFonts w:hint="eastAsia" w:ascii="黑体" w:eastAsia="黑体"/>
          <w:sz w:val="30"/>
          <w:szCs w:val="30"/>
        </w:rPr>
        <w:t>供应商资格预审表</w:t>
      </w:r>
      <w:r>
        <w:rPr>
          <w:rFonts w:hint="eastAsia" w:ascii="仿宋_GB2312" w:eastAsia="仿宋_GB2312"/>
          <w:sz w:val="28"/>
          <w:szCs w:val="28"/>
        </w:rPr>
        <w:t>　　　　　　　　　　　　　　　　　　</w:t>
      </w:r>
      <w:r>
        <w:rPr>
          <w:rFonts w:hint="eastAsia" w:ascii="仿宋_GB2312" w:eastAsia="仿宋_GB2312"/>
          <w:szCs w:val="21"/>
        </w:rPr>
        <w:t>　</w:t>
      </w:r>
    </w:p>
    <w:p>
      <w:pPr>
        <w:snapToGrid w:val="0"/>
        <w:spacing w:line="360" w:lineRule="auto"/>
        <w:jc w:val="left"/>
        <w:rPr>
          <w:rFonts w:hint="eastAsia" w:ascii="仿宋_GB2312" w:eastAsia="仿宋_GB2312"/>
          <w:sz w:val="24"/>
        </w:rPr>
      </w:pPr>
      <w:r>
        <w:rPr>
          <w:rFonts w:hint="eastAsia" w:ascii="仿宋_GB2312" w:eastAsia="仿宋_GB2312"/>
          <w:sz w:val="24"/>
        </w:rPr>
        <w:t>编号：</w:t>
      </w:r>
    </w:p>
    <w:p>
      <w:pPr>
        <w:rPr>
          <w:rFonts w:hint="eastAsia" w:ascii="仿宋_GB2312" w:eastAsia="仿宋_GB2312"/>
          <w:sz w:val="24"/>
        </w:rPr>
      </w:pPr>
      <w:r>
        <w:rPr>
          <w:rFonts w:hint="eastAsia" w:ascii="仿宋_GB2312" w:eastAsia="仿宋_GB2312"/>
          <w:sz w:val="24"/>
        </w:rPr>
        <w:t>以下内容由承建商/供应商自行打印填写，并每页加盖公司章。</w:t>
      </w:r>
    </w:p>
    <w:p>
      <w:pPr>
        <w:rPr>
          <w:rFonts w:hint="eastAsia" w:ascii="仿宋_GB2312" w:eastAsia="仿宋_GB2312"/>
          <w:sz w:val="24"/>
        </w:rPr>
      </w:pPr>
      <w:r>
        <w:rPr>
          <w:rFonts w:hint="eastAsia" w:ascii="仿宋_GB2312" w:eastAsia="仿宋_GB2312"/>
          <w:sz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829300" cy="0"/>
                <wp:effectExtent l="9525" t="15240"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10.5pt;height:0pt;width:459pt;z-index:251659264;mso-width-relative:page;mso-height-relative:page;" filled="f" stroked="t" coordsize="21600,21600" o:gfxdata="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xnUt0wAAAAYBAAAPAAAAAAAAAAEAIAAAACIAAABkcnMv&#10;ZG93bnJldi54bWxQSwECFAAUAAAACACHTuJAFconPM8BAABoAwAADgAAAAAAAAABACAAAAAiAQAA&#10;ZHJzL2Uyb0RvYy54bWxQSwUGAAAAAAYABgBZAQAAYwUAAAAA&#10;">
                <v:fill on="f" focussize="0,0"/>
                <v:stroke weight="1.5pt" color="#000000" joinstyle="round"/>
                <v:imagedata o:title=""/>
                <o:lock v:ext="edit" aspectratio="f"/>
              </v:line>
            </w:pict>
          </mc:Fallback>
        </mc:AlternateContent>
      </w:r>
    </w:p>
    <w:p>
      <w:pPr>
        <w:numPr>
          <w:ilvl w:val="0"/>
          <w:numId w:val="1"/>
        </w:numPr>
        <w:tabs>
          <w:tab w:val="left" w:pos="567"/>
        </w:tabs>
        <w:spacing w:line="360" w:lineRule="auto"/>
        <w:ind w:firstLine="147"/>
        <w:rPr>
          <w:rFonts w:hint="eastAsia" w:ascii="仿宋_GB2312" w:eastAsia="仿宋_GB2312"/>
          <w:b/>
          <w:sz w:val="24"/>
        </w:rPr>
      </w:pPr>
      <w:r>
        <w:rPr>
          <w:rFonts w:hint="eastAsia" w:ascii="仿宋_GB2312" w:eastAsia="仿宋_GB2312"/>
          <w:b/>
          <w:sz w:val="24"/>
        </w:rPr>
        <w:t>机构与组织</w:t>
      </w:r>
    </w:p>
    <w:tbl>
      <w:tblPr>
        <w:tblStyle w:val="8"/>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141"/>
        <w:gridCol w:w="2142"/>
        <w:gridCol w:w="1117"/>
        <w:gridCol w:w="710"/>
        <w:gridCol w:w="432"/>
        <w:gridCol w:w="135"/>
        <w:gridCol w:w="142"/>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公司名称</w:t>
            </w:r>
          </w:p>
        </w:tc>
        <w:tc>
          <w:tcPr>
            <w:tcW w:w="3400" w:type="dxa"/>
            <w:gridSpan w:val="3"/>
          </w:tcPr>
          <w:p>
            <w:pPr>
              <w:tabs>
                <w:tab w:val="left" w:pos="993"/>
              </w:tabs>
              <w:spacing w:line="360" w:lineRule="auto"/>
              <w:rPr>
                <w:rFonts w:hint="eastAsia" w:ascii="仿宋_GB2312" w:eastAsia="仿宋_GB2312"/>
                <w:sz w:val="24"/>
              </w:rPr>
            </w:pPr>
          </w:p>
        </w:tc>
        <w:tc>
          <w:tcPr>
            <w:tcW w:w="1277"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经营模式</w:t>
            </w:r>
          </w:p>
        </w:tc>
        <w:tc>
          <w:tcPr>
            <w:tcW w:w="2124" w:type="dxa"/>
            <w:gridSpan w:val="2"/>
          </w:tcPr>
          <w:p>
            <w:pPr>
              <w:tabs>
                <w:tab w:val="left" w:pos="993"/>
              </w:tabs>
              <w:spacing w:line="360" w:lineRule="auto"/>
              <w:rPr>
                <w:rFonts w:hint="eastAsia" w:ascii="仿宋_GB2312" w:eastAsia="仿宋_GB2312"/>
                <w:sz w:val="24"/>
              </w:rPr>
            </w:pPr>
            <w:r>
              <w:rPr>
                <w:rFonts w:hint="eastAsia" w:ascii="仿宋_GB2312" w:eastAsia="仿宋_GB2312"/>
                <w:sz w:val="24"/>
              </w:rPr>
              <w:t>□自营   □挂靠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注册办公室地址</w:t>
            </w:r>
          </w:p>
        </w:tc>
        <w:tc>
          <w:tcPr>
            <w:tcW w:w="6801" w:type="dxa"/>
            <w:gridSpan w:val="8"/>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公司电话</w:t>
            </w:r>
          </w:p>
        </w:tc>
        <w:tc>
          <w:tcPr>
            <w:tcW w:w="4110" w:type="dxa"/>
            <w:gridSpan w:val="4"/>
          </w:tcPr>
          <w:p>
            <w:pPr>
              <w:tabs>
                <w:tab w:val="left" w:pos="993"/>
              </w:tabs>
              <w:spacing w:line="360" w:lineRule="auto"/>
              <w:rPr>
                <w:rFonts w:hint="eastAsia" w:ascii="仿宋_GB2312" w:eastAsia="仿宋_GB2312"/>
                <w:sz w:val="24"/>
              </w:rPr>
            </w:pPr>
          </w:p>
        </w:tc>
        <w:tc>
          <w:tcPr>
            <w:tcW w:w="709"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传真</w:t>
            </w:r>
          </w:p>
        </w:tc>
        <w:tc>
          <w:tcPr>
            <w:tcW w:w="1982" w:type="dxa"/>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公司法人代表</w:t>
            </w:r>
          </w:p>
        </w:tc>
        <w:tc>
          <w:tcPr>
            <w:tcW w:w="4110" w:type="dxa"/>
            <w:gridSpan w:val="4"/>
          </w:tcPr>
          <w:p>
            <w:pPr>
              <w:tabs>
                <w:tab w:val="left" w:pos="993"/>
              </w:tabs>
              <w:spacing w:line="360" w:lineRule="auto"/>
              <w:rPr>
                <w:rFonts w:hint="eastAsia" w:ascii="仿宋_GB2312" w:eastAsia="仿宋_GB2312"/>
                <w:sz w:val="24"/>
              </w:rPr>
            </w:pPr>
            <w:r>
              <w:rPr>
                <w:rFonts w:hint="eastAsia" w:ascii="仿宋_GB2312" w:eastAsia="仿宋_GB2312"/>
                <w:sz w:val="24"/>
              </w:rPr>
              <w:t xml:space="preserve">姓名：           公司职务：    </w:t>
            </w:r>
          </w:p>
        </w:tc>
        <w:tc>
          <w:tcPr>
            <w:tcW w:w="709"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电话</w:t>
            </w:r>
          </w:p>
        </w:tc>
        <w:tc>
          <w:tcPr>
            <w:tcW w:w="1982" w:type="dxa"/>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授权委托人</w:t>
            </w:r>
          </w:p>
        </w:tc>
        <w:tc>
          <w:tcPr>
            <w:tcW w:w="4110" w:type="dxa"/>
            <w:gridSpan w:val="4"/>
          </w:tcPr>
          <w:p>
            <w:pPr>
              <w:tabs>
                <w:tab w:val="left" w:pos="993"/>
              </w:tabs>
              <w:spacing w:line="360" w:lineRule="auto"/>
              <w:rPr>
                <w:rFonts w:hint="eastAsia" w:ascii="仿宋_GB2312" w:eastAsia="仿宋_GB2312"/>
                <w:sz w:val="24"/>
              </w:rPr>
            </w:pPr>
            <w:r>
              <w:rPr>
                <w:rFonts w:hint="eastAsia" w:ascii="仿宋_GB2312" w:eastAsia="仿宋_GB2312"/>
                <w:sz w:val="24"/>
              </w:rPr>
              <w:t xml:space="preserve">姓名：           公司职务：    </w:t>
            </w:r>
          </w:p>
        </w:tc>
        <w:tc>
          <w:tcPr>
            <w:tcW w:w="709"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电话</w:t>
            </w:r>
          </w:p>
        </w:tc>
        <w:tc>
          <w:tcPr>
            <w:tcW w:w="1982" w:type="dxa"/>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拟派项目经理/负责人/实际承包人</w:t>
            </w:r>
          </w:p>
        </w:tc>
        <w:tc>
          <w:tcPr>
            <w:tcW w:w="4110" w:type="dxa"/>
            <w:gridSpan w:val="4"/>
          </w:tcPr>
          <w:p>
            <w:pPr>
              <w:tabs>
                <w:tab w:val="left" w:pos="993"/>
              </w:tabs>
              <w:spacing w:line="360" w:lineRule="auto"/>
              <w:rPr>
                <w:rFonts w:hint="eastAsia" w:ascii="仿宋_GB2312" w:eastAsia="仿宋_GB2312"/>
                <w:sz w:val="24"/>
              </w:rPr>
            </w:pPr>
          </w:p>
        </w:tc>
        <w:tc>
          <w:tcPr>
            <w:tcW w:w="709"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电话</w:t>
            </w:r>
          </w:p>
        </w:tc>
        <w:tc>
          <w:tcPr>
            <w:tcW w:w="1982" w:type="dxa"/>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gridSpan w:val="2"/>
          </w:tcPr>
          <w:p>
            <w:pPr>
              <w:tabs>
                <w:tab w:val="left" w:pos="993"/>
              </w:tabs>
              <w:spacing w:line="360" w:lineRule="auto"/>
              <w:rPr>
                <w:rFonts w:hint="eastAsia" w:ascii="仿宋_GB2312" w:eastAsia="仿宋_GB2312"/>
                <w:sz w:val="24"/>
              </w:rPr>
            </w:pPr>
            <w:r>
              <w:rPr>
                <w:rFonts w:hint="eastAsia" w:ascii="仿宋_GB2312" w:eastAsia="仿宋_GB2312"/>
                <w:sz w:val="24"/>
              </w:rPr>
              <w:t>授权委托人身份证</w:t>
            </w:r>
          </w:p>
        </w:tc>
        <w:tc>
          <w:tcPr>
            <w:tcW w:w="2142" w:type="dxa"/>
          </w:tcPr>
          <w:p>
            <w:pPr>
              <w:tabs>
                <w:tab w:val="left" w:pos="993"/>
              </w:tabs>
              <w:spacing w:line="360" w:lineRule="auto"/>
              <w:rPr>
                <w:rFonts w:hint="eastAsia" w:ascii="仿宋_GB2312" w:eastAsia="仿宋_GB2312"/>
                <w:sz w:val="24"/>
              </w:rPr>
            </w:pPr>
          </w:p>
        </w:tc>
        <w:tc>
          <w:tcPr>
            <w:tcW w:w="2259"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缴纳社保证明编号</w:t>
            </w:r>
          </w:p>
        </w:tc>
        <w:tc>
          <w:tcPr>
            <w:tcW w:w="2259" w:type="dxa"/>
            <w:gridSpan w:val="3"/>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76" w:type="dxa"/>
            <w:gridSpan w:val="2"/>
          </w:tcPr>
          <w:p>
            <w:pPr>
              <w:tabs>
                <w:tab w:val="left" w:pos="993"/>
              </w:tabs>
              <w:spacing w:line="360" w:lineRule="auto"/>
              <w:rPr>
                <w:rFonts w:hint="eastAsia" w:ascii="仿宋_GB2312" w:eastAsia="仿宋_GB2312"/>
                <w:sz w:val="24"/>
              </w:rPr>
            </w:pPr>
            <w:r>
              <w:rPr>
                <w:rFonts w:hint="eastAsia" w:ascii="仿宋_GB2312" w:eastAsia="仿宋_GB2312"/>
                <w:sz w:val="24"/>
              </w:rPr>
              <w:t>拟派项目经理身份证</w:t>
            </w:r>
          </w:p>
        </w:tc>
        <w:tc>
          <w:tcPr>
            <w:tcW w:w="2142" w:type="dxa"/>
          </w:tcPr>
          <w:p>
            <w:pPr>
              <w:tabs>
                <w:tab w:val="left" w:pos="993"/>
              </w:tabs>
              <w:spacing w:line="360" w:lineRule="auto"/>
              <w:rPr>
                <w:rFonts w:hint="eastAsia" w:ascii="仿宋_GB2312" w:eastAsia="仿宋_GB2312"/>
                <w:sz w:val="24"/>
              </w:rPr>
            </w:pPr>
          </w:p>
        </w:tc>
        <w:tc>
          <w:tcPr>
            <w:tcW w:w="2259"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缴纳社保证明编号</w:t>
            </w:r>
          </w:p>
        </w:tc>
        <w:tc>
          <w:tcPr>
            <w:tcW w:w="2259" w:type="dxa"/>
            <w:gridSpan w:val="3"/>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2" w:hRule="atLeast"/>
        </w:trPr>
        <w:tc>
          <w:tcPr>
            <w:tcW w:w="9036" w:type="dxa"/>
            <w:gridSpan w:val="9"/>
          </w:tcPr>
          <w:p>
            <w:pPr>
              <w:tabs>
                <w:tab w:val="left" w:pos="993"/>
              </w:tabs>
              <w:spacing w:line="360" w:lineRule="auto"/>
              <w:rPr>
                <w:rFonts w:hint="eastAsia" w:ascii="仿宋_GB2312" w:eastAsia="仿宋_GB2312"/>
                <w:sz w:val="24"/>
              </w:rPr>
            </w:pPr>
            <w:r>
              <w:rPr>
                <w:rFonts w:hint="eastAsia" w:ascii="仿宋_GB2312" w:eastAsia="仿宋_GB2312"/>
                <w:sz w:val="24"/>
              </w:rPr>
              <w:t>承包资质范围（物资经营范围及品牌）：</w:t>
            </w:r>
          </w:p>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9036" w:type="dxa"/>
            <w:gridSpan w:val="9"/>
          </w:tcPr>
          <w:p>
            <w:pPr>
              <w:tabs>
                <w:tab w:val="left" w:pos="993"/>
              </w:tabs>
              <w:spacing w:line="360" w:lineRule="auto"/>
              <w:rPr>
                <w:rFonts w:hint="eastAsia" w:ascii="仿宋_GB2312" w:eastAsia="仿宋_GB2312"/>
                <w:sz w:val="24"/>
              </w:rPr>
            </w:pPr>
            <w:r>
              <w:rPr>
                <w:rFonts w:hint="eastAsia" w:ascii="仿宋_GB2312" w:eastAsia="仿宋_GB2312"/>
                <w:sz w:val="24"/>
              </w:rPr>
              <w:t>从事本行业经营年限：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35" w:type="dxa"/>
          </w:tcPr>
          <w:p>
            <w:pPr>
              <w:tabs>
                <w:tab w:val="left" w:pos="993"/>
              </w:tabs>
              <w:spacing w:line="360" w:lineRule="auto"/>
              <w:rPr>
                <w:rFonts w:hint="eastAsia" w:ascii="仿宋_GB2312" w:eastAsia="仿宋_GB2312"/>
                <w:sz w:val="24"/>
              </w:rPr>
            </w:pPr>
            <w:r>
              <w:rPr>
                <w:rFonts w:hint="eastAsia" w:ascii="仿宋_GB2312" w:eastAsia="仿宋_GB2312"/>
                <w:sz w:val="24"/>
              </w:rPr>
              <w:t>纳税人类型</w:t>
            </w:r>
          </w:p>
        </w:tc>
        <w:tc>
          <w:tcPr>
            <w:tcW w:w="3400" w:type="dxa"/>
            <w:gridSpan w:val="3"/>
          </w:tcPr>
          <w:p>
            <w:pPr>
              <w:tabs>
                <w:tab w:val="left" w:pos="993"/>
              </w:tabs>
              <w:spacing w:line="360" w:lineRule="auto"/>
              <w:rPr>
                <w:rFonts w:hint="eastAsia" w:ascii="仿宋_GB2312" w:eastAsia="仿宋_GB2312"/>
                <w:sz w:val="24"/>
              </w:rPr>
            </w:pPr>
          </w:p>
        </w:tc>
        <w:tc>
          <w:tcPr>
            <w:tcW w:w="1277" w:type="dxa"/>
            <w:gridSpan w:val="3"/>
          </w:tcPr>
          <w:p>
            <w:pPr>
              <w:tabs>
                <w:tab w:val="left" w:pos="993"/>
              </w:tabs>
              <w:spacing w:line="360" w:lineRule="auto"/>
              <w:rPr>
                <w:rFonts w:hint="eastAsia" w:ascii="仿宋_GB2312" w:eastAsia="仿宋_GB2312"/>
                <w:sz w:val="24"/>
              </w:rPr>
            </w:pPr>
            <w:r>
              <w:rPr>
                <w:rFonts w:hint="eastAsia" w:ascii="仿宋_GB2312" w:eastAsia="仿宋_GB2312"/>
                <w:sz w:val="24"/>
              </w:rPr>
              <w:t>增值税率</w:t>
            </w:r>
          </w:p>
        </w:tc>
        <w:tc>
          <w:tcPr>
            <w:tcW w:w="2124" w:type="dxa"/>
            <w:gridSpan w:val="2"/>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1" w:hRule="atLeast"/>
        </w:trPr>
        <w:tc>
          <w:tcPr>
            <w:tcW w:w="9036" w:type="dxa"/>
            <w:gridSpan w:val="9"/>
          </w:tcPr>
          <w:p>
            <w:pPr>
              <w:tabs>
                <w:tab w:val="left" w:pos="993"/>
              </w:tabs>
              <w:spacing w:line="360" w:lineRule="auto"/>
              <w:rPr>
                <w:rFonts w:hint="eastAsia" w:ascii="仿宋_GB2312" w:eastAsia="仿宋_GB2312"/>
                <w:sz w:val="24"/>
              </w:rPr>
            </w:pPr>
            <w:r>
              <w:rPr>
                <w:rFonts w:hint="eastAsia" w:ascii="仿宋_GB2312" w:eastAsia="仿宋_GB2312"/>
                <w:sz w:val="24"/>
              </w:rPr>
              <w:t>公司组织关系图：</w:t>
            </w: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r>
              <w:rPr>
                <w:rFonts w:hint="eastAsia" w:ascii="仿宋_GB2312" w:eastAsia="仿宋_GB2312"/>
                <w:sz w:val="24"/>
              </w:rPr>
              <w:t>项目部组织关系图：</w:t>
            </w: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p>
          <w:p>
            <w:pPr>
              <w:tabs>
                <w:tab w:val="left" w:pos="993"/>
              </w:tabs>
              <w:spacing w:line="360" w:lineRule="auto"/>
              <w:rPr>
                <w:rFonts w:hint="eastAsia" w:ascii="仿宋_GB2312" w:eastAsia="仿宋_GB2312"/>
                <w:sz w:val="24"/>
              </w:rPr>
            </w:pPr>
          </w:p>
        </w:tc>
      </w:tr>
    </w:tbl>
    <w:p>
      <w:pPr>
        <w:tabs>
          <w:tab w:val="left" w:pos="993"/>
        </w:tabs>
        <w:rPr>
          <w:rFonts w:hint="eastAsia" w:ascii="仿宋_GB2312" w:eastAsia="仿宋_GB2312"/>
          <w:sz w:val="24"/>
          <w:u w:val="single"/>
        </w:rPr>
      </w:pPr>
    </w:p>
    <w:p>
      <w:pPr>
        <w:pStyle w:val="3"/>
        <w:rPr>
          <w:rFonts w:hint="eastAsia"/>
        </w:rPr>
      </w:pPr>
    </w:p>
    <w:p>
      <w:pPr>
        <w:numPr>
          <w:ilvl w:val="0"/>
          <w:numId w:val="1"/>
        </w:numPr>
        <w:tabs>
          <w:tab w:val="left" w:pos="567"/>
        </w:tabs>
        <w:spacing w:line="360" w:lineRule="auto"/>
        <w:ind w:firstLine="147"/>
        <w:rPr>
          <w:rFonts w:hint="eastAsia" w:ascii="仿宋_GB2312" w:eastAsia="仿宋_GB2312"/>
          <w:b/>
          <w:sz w:val="24"/>
        </w:rPr>
      </w:pPr>
      <w:r>
        <w:rPr>
          <w:rFonts w:hint="eastAsia" w:ascii="仿宋_GB2312" w:eastAsia="仿宋_GB2312"/>
          <w:b/>
          <w:sz w:val="24"/>
        </w:rPr>
        <w:t>财务资料</w:t>
      </w:r>
    </w:p>
    <w:tbl>
      <w:tblPr>
        <w:tblStyle w:val="8"/>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2"/>
        <w:gridCol w:w="2745"/>
        <w:gridCol w:w="90"/>
        <w:gridCol w:w="351"/>
        <w:gridCol w:w="2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87" w:type="dxa"/>
            <w:gridSpan w:val="2"/>
          </w:tcPr>
          <w:p>
            <w:pPr>
              <w:spacing w:line="360" w:lineRule="auto"/>
              <w:rPr>
                <w:rFonts w:hint="eastAsia" w:ascii="仿宋_GB2312" w:eastAsia="仿宋_GB2312"/>
                <w:sz w:val="24"/>
              </w:rPr>
            </w:pPr>
            <w:r>
              <w:rPr>
                <w:rFonts w:hint="eastAsia" w:ascii="仿宋_GB2312" w:eastAsia="仿宋_GB2312"/>
                <w:sz w:val="24"/>
              </w:rPr>
              <w:t>注册资本：</w:t>
            </w:r>
          </w:p>
        </w:tc>
        <w:tc>
          <w:tcPr>
            <w:tcW w:w="3349" w:type="dxa"/>
            <w:gridSpan w:val="3"/>
          </w:tcPr>
          <w:p>
            <w:pPr>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atLeast"/>
        </w:trPr>
        <w:tc>
          <w:tcPr>
            <w:tcW w:w="9036" w:type="dxa"/>
            <w:gridSpan w:val="5"/>
          </w:tcPr>
          <w:p>
            <w:pPr>
              <w:spacing w:line="360" w:lineRule="auto"/>
              <w:rPr>
                <w:rFonts w:hint="eastAsia" w:ascii="仿宋_GB2312" w:eastAsia="仿宋_GB2312"/>
                <w:sz w:val="24"/>
              </w:rPr>
            </w:pPr>
            <w:r>
              <w:rPr>
                <w:rFonts w:hint="eastAsia" w:ascii="仿宋_GB2312" w:eastAsia="仿宋_GB2312"/>
                <w:sz w:val="24"/>
              </w:rPr>
              <w:t>最近三年内完成工程造价/材料设备销售额一览：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2942" w:type="dxa"/>
          </w:tcPr>
          <w:p>
            <w:pPr>
              <w:spacing w:line="360" w:lineRule="auto"/>
              <w:jc w:val="right"/>
              <w:rPr>
                <w:rFonts w:hint="eastAsia" w:ascii="仿宋_GB2312" w:eastAsia="仿宋_GB2312"/>
                <w:sz w:val="24"/>
              </w:rPr>
            </w:pPr>
            <w:r>
              <w:rPr>
                <w:rFonts w:hint="eastAsia" w:ascii="仿宋_GB2312" w:eastAsia="仿宋_GB2312"/>
                <w:sz w:val="24"/>
              </w:rPr>
              <w:t>年</w:t>
            </w:r>
          </w:p>
        </w:tc>
        <w:tc>
          <w:tcPr>
            <w:tcW w:w="2835" w:type="dxa"/>
            <w:gridSpan w:val="2"/>
          </w:tcPr>
          <w:p>
            <w:pPr>
              <w:spacing w:line="360" w:lineRule="auto"/>
              <w:jc w:val="right"/>
              <w:rPr>
                <w:rFonts w:hint="eastAsia" w:ascii="仿宋_GB2312" w:eastAsia="仿宋_GB2312"/>
                <w:sz w:val="24"/>
              </w:rPr>
            </w:pPr>
            <w:r>
              <w:rPr>
                <w:rFonts w:hint="eastAsia" w:ascii="仿宋_GB2312" w:eastAsia="仿宋_GB2312"/>
                <w:sz w:val="24"/>
              </w:rPr>
              <w:t>年</w:t>
            </w:r>
          </w:p>
        </w:tc>
        <w:tc>
          <w:tcPr>
            <w:tcW w:w="3259" w:type="dxa"/>
            <w:gridSpan w:val="2"/>
          </w:tcPr>
          <w:p>
            <w:pPr>
              <w:spacing w:line="360" w:lineRule="auto"/>
              <w:rPr>
                <w:rFonts w:hint="eastAsia" w:ascii="仿宋_GB2312" w:eastAsia="仿宋_GB2312"/>
                <w:sz w:val="24"/>
              </w:rPr>
            </w:pPr>
            <w:r>
              <w:rPr>
                <w:rFonts w:hint="eastAsia" w:ascii="仿宋_GB2312" w:eastAsia="仿宋_GB2312"/>
                <w:sz w:val="24"/>
              </w:rPr>
              <w:t>今年计划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2942" w:type="dxa"/>
          </w:tcPr>
          <w:p>
            <w:pPr>
              <w:spacing w:line="360" w:lineRule="auto"/>
              <w:jc w:val="right"/>
              <w:rPr>
                <w:rFonts w:hint="eastAsia" w:ascii="仿宋_GB2312" w:eastAsia="仿宋_GB2312"/>
                <w:sz w:val="24"/>
              </w:rPr>
            </w:pPr>
          </w:p>
        </w:tc>
        <w:tc>
          <w:tcPr>
            <w:tcW w:w="2835" w:type="dxa"/>
            <w:gridSpan w:val="2"/>
          </w:tcPr>
          <w:p>
            <w:pPr>
              <w:spacing w:line="360" w:lineRule="auto"/>
              <w:jc w:val="right"/>
              <w:rPr>
                <w:rFonts w:hint="eastAsia" w:ascii="仿宋_GB2312" w:eastAsia="仿宋_GB2312"/>
                <w:sz w:val="24"/>
              </w:rPr>
            </w:pPr>
          </w:p>
        </w:tc>
        <w:tc>
          <w:tcPr>
            <w:tcW w:w="3259" w:type="dxa"/>
            <w:gridSpan w:val="2"/>
          </w:tcPr>
          <w:p>
            <w:pPr>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2942" w:type="dxa"/>
          </w:tcPr>
          <w:p>
            <w:pPr>
              <w:spacing w:line="360" w:lineRule="auto"/>
              <w:jc w:val="right"/>
              <w:rPr>
                <w:rFonts w:hint="eastAsia" w:ascii="仿宋_GB2312" w:eastAsia="仿宋_GB2312"/>
                <w:sz w:val="24"/>
              </w:rPr>
            </w:pPr>
          </w:p>
        </w:tc>
        <w:tc>
          <w:tcPr>
            <w:tcW w:w="2835" w:type="dxa"/>
            <w:gridSpan w:val="2"/>
          </w:tcPr>
          <w:p>
            <w:pPr>
              <w:spacing w:line="360" w:lineRule="auto"/>
              <w:jc w:val="right"/>
              <w:rPr>
                <w:rFonts w:hint="eastAsia" w:ascii="仿宋_GB2312" w:eastAsia="仿宋_GB2312"/>
                <w:sz w:val="24"/>
              </w:rPr>
            </w:pPr>
          </w:p>
        </w:tc>
        <w:tc>
          <w:tcPr>
            <w:tcW w:w="3259" w:type="dxa"/>
            <w:gridSpan w:val="2"/>
          </w:tcPr>
          <w:p>
            <w:pPr>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28" w:type="dxa"/>
            <w:gridSpan w:val="4"/>
          </w:tcPr>
          <w:p>
            <w:pPr>
              <w:spacing w:line="360" w:lineRule="auto"/>
              <w:jc w:val="left"/>
              <w:rPr>
                <w:rFonts w:hint="eastAsia" w:ascii="仿宋_GB2312" w:eastAsia="仿宋_GB2312"/>
                <w:sz w:val="24"/>
              </w:rPr>
            </w:pPr>
            <w:r>
              <w:rPr>
                <w:rFonts w:hint="eastAsia" w:ascii="仿宋_GB2312" w:eastAsia="仿宋_GB2312"/>
                <w:sz w:val="24"/>
              </w:rPr>
              <w:t>目前正在进行的工程造价/已签合同材料设备销售额</w:t>
            </w:r>
          </w:p>
        </w:tc>
        <w:tc>
          <w:tcPr>
            <w:tcW w:w="2908" w:type="dxa"/>
          </w:tcPr>
          <w:p>
            <w:pPr>
              <w:spacing w:line="360" w:lineRule="auto"/>
              <w:rPr>
                <w:rFonts w:hint="eastAsia" w:ascii="仿宋_GB2312" w:eastAsia="仿宋_GB2312"/>
                <w:sz w:val="24"/>
              </w:rPr>
            </w:pPr>
          </w:p>
        </w:tc>
      </w:tr>
    </w:tbl>
    <w:p>
      <w:pPr>
        <w:tabs>
          <w:tab w:val="left" w:pos="567"/>
        </w:tabs>
        <w:rPr>
          <w:rFonts w:hint="eastAsia" w:ascii="仿宋_GB2312" w:eastAsia="仿宋_GB2312"/>
          <w:b/>
          <w:sz w:val="24"/>
        </w:rPr>
      </w:pPr>
    </w:p>
    <w:p>
      <w:pPr>
        <w:numPr>
          <w:ilvl w:val="0"/>
          <w:numId w:val="1"/>
        </w:numPr>
        <w:tabs>
          <w:tab w:val="left" w:pos="567"/>
        </w:tabs>
        <w:spacing w:line="360" w:lineRule="auto"/>
        <w:ind w:firstLine="147"/>
        <w:rPr>
          <w:rFonts w:hint="eastAsia" w:ascii="仿宋_GB2312" w:eastAsia="仿宋_GB2312"/>
          <w:b/>
          <w:sz w:val="24"/>
        </w:rPr>
      </w:pPr>
      <w:r>
        <w:rPr>
          <w:rFonts w:hint="eastAsia" w:ascii="仿宋_GB2312" w:eastAsia="仿宋_GB2312"/>
          <w:b/>
          <w:sz w:val="24"/>
        </w:rPr>
        <w:t>人力资源</w:t>
      </w:r>
    </w:p>
    <w:tbl>
      <w:tblPr>
        <w:tblStyle w:val="8"/>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52"/>
        <w:gridCol w:w="1355"/>
        <w:gridCol w:w="904"/>
        <w:gridCol w:w="693"/>
        <w:gridCol w:w="1566"/>
        <w:gridCol w:w="451"/>
        <w:gridCol w:w="1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9" w:type="dxa"/>
            <w:gridSpan w:val="2"/>
          </w:tcPr>
          <w:p>
            <w:pPr>
              <w:spacing w:line="360" w:lineRule="auto"/>
              <w:rPr>
                <w:rFonts w:hint="eastAsia" w:ascii="仿宋_GB2312" w:eastAsia="仿宋_GB2312"/>
                <w:b/>
                <w:sz w:val="24"/>
              </w:rPr>
            </w:pPr>
            <w:r>
              <w:rPr>
                <w:rFonts w:hint="eastAsia" w:ascii="仿宋_GB2312" w:eastAsia="仿宋_GB2312"/>
                <w:sz w:val="24"/>
              </w:rPr>
              <w:t>职员总数量</w:t>
            </w:r>
          </w:p>
        </w:tc>
        <w:tc>
          <w:tcPr>
            <w:tcW w:w="2259" w:type="dxa"/>
            <w:gridSpan w:val="2"/>
          </w:tcPr>
          <w:p>
            <w:pPr>
              <w:spacing w:line="360" w:lineRule="auto"/>
              <w:rPr>
                <w:rFonts w:hint="eastAsia" w:ascii="仿宋_GB2312" w:eastAsia="仿宋_GB2312"/>
                <w:b/>
                <w:sz w:val="24"/>
              </w:rPr>
            </w:pPr>
          </w:p>
        </w:tc>
        <w:tc>
          <w:tcPr>
            <w:tcW w:w="2259" w:type="dxa"/>
            <w:gridSpan w:val="2"/>
          </w:tcPr>
          <w:p>
            <w:pPr>
              <w:spacing w:line="360" w:lineRule="auto"/>
              <w:rPr>
                <w:rFonts w:hint="eastAsia" w:ascii="仿宋_GB2312" w:eastAsia="仿宋_GB2312"/>
                <w:b/>
                <w:sz w:val="24"/>
              </w:rPr>
            </w:pPr>
            <w:r>
              <w:rPr>
                <w:rFonts w:hint="eastAsia" w:ascii="仿宋_GB2312" w:eastAsia="仿宋_GB2312"/>
                <w:sz w:val="24"/>
              </w:rPr>
              <w:t>管理人员数量</w:t>
            </w:r>
          </w:p>
        </w:tc>
        <w:tc>
          <w:tcPr>
            <w:tcW w:w="2259" w:type="dxa"/>
            <w:gridSpan w:val="2"/>
          </w:tcPr>
          <w:p>
            <w:pPr>
              <w:spacing w:line="360" w:lineRule="auto"/>
              <w:rPr>
                <w:rFonts w:hint="eastAsia"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9" w:type="dxa"/>
            <w:gridSpan w:val="2"/>
          </w:tcPr>
          <w:p>
            <w:pPr>
              <w:spacing w:line="360" w:lineRule="auto"/>
              <w:rPr>
                <w:rFonts w:hint="eastAsia" w:ascii="仿宋_GB2312" w:eastAsia="仿宋_GB2312"/>
                <w:b/>
                <w:sz w:val="24"/>
              </w:rPr>
            </w:pPr>
            <w:r>
              <w:rPr>
                <w:rFonts w:hint="eastAsia" w:ascii="仿宋_GB2312" w:eastAsia="仿宋_GB2312"/>
                <w:sz w:val="24"/>
              </w:rPr>
              <w:t>技术人员数量</w:t>
            </w:r>
          </w:p>
        </w:tc>
        <w:tc>
          <w:tcPr>
            <w:tcW w:w="2259" w:type="dxa"/>
            <w:gridSpan w:val="2"/>
          </w:tcPr>
          <w:p>
            <w:pPr>
              <w:spacing w:line="360" w:lineRule="auto"/>
              <w:rPr>
                <w:rFonts w:hint="eastAsia" w:ascii="仿宋_GB2312" w:eastAsia="仿宋_GB2312"/>
                <w:b/>
                <w:sz w:val="24"/>
              </w:rPr>
            </w:pPr>
          </w:p>
        </w:tc>
        <w:tc>
          <w:tcPr>
            <w:tcW w:w="2259" w:type="dxa"/>
            <w:gridSpan w:val="2"/>
          </w:tcPr>
          <w:p>
            <w:pPr>
              <w:spacing w:line="360" w:lineRule="auto"/>
              <w:rPr>
                <w:rFonts w:hint="eastAsia" w:ascii="仿宋_GB2312" w:eastAsia="仿宋_GB2312"/>
                <w:b/>
                <w:sz w:val="24"/>
              </w:rPr>
            </w:pPr>
            <w:r>
              <w:rPr>
                <w:rFonts w:hint="eastAsia" w:ascii="仿宋_GB2312" w:eastAsia="仿宋_GB2312"/>
                <w:sz w:val="24"/>
              </w:rPr>
              <w:t>工人数量</w:t>
            </w:r>
          </w:p>
        </w:tc>
        <w:tc>
          <w:tcPr>
            <w:tcW w:w="2259" w:type="dxa"/>
            <w:gridSpan w:val="2"/>
          </w:tcPr>
          <w:p>
            <w:pPr>
              <w:spacing w:line="360" w:lineRule="auto"/>
              <w:rPr>
                <w:rFonts w:hint="eastAsia"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7" w:hRule="atLeast"/>
        </w:trPr>
        <w:tc>
          <w:tcPr>
            <w:tcW w:w="9036" w:type="dxa"/>
            <w:gridSpan w:val="8"/>
          </w:tcPr>
          <w:p>
            <w:pPr>
              <w:spacing w:line="360" w:lineRule="auto"/>
              <w:rPr>
                <w:rFonts w:hint="eastAsia" w:ascii="仿宋_GB2312" w:eastAsia="仿宋_GB2312"/>
                <w:b/>
                <w:sz w:val="24"/>
              </w:rPr>
            </w:pPr>
            <w:r>
              <w:rPr>
                <w:rFonts w:hint="eastAsia" w:ascii="仿宋_GB2312" w:eastAsia="仿宋_GB2312"/>
                <w:sz w:val="24"/>
              </w:rPr>
              <w:t>法人、总经理、主要技术负责人、主要经营销售人员、主要项目经理一览表：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9" w:hRule="atLeast"/>
        </w:trPr>
        <w:tc>
          <w:tcPr>
            <w:tcW w:w="1807" w:type="dxa"/>
            <w:vMerge w:val="restart"/>
            <w:vAlign w:val="center"/>
          </w:tcPr>
          <w:p>
            <w:pPr>
              <w:spacing w:line="360" w:lineRule="auto"/>
              <w:rPr>
                <w:rFonts w:hint="eastAsia" w:ascii="仿宋_GB2312" w:eastAsia="仿宋_GB2312"/>
                <w:sz w:val="24"/>
              </w:rPr>
            </w:pPr>
            <w:r>
              <w:rPr>
                <w:rFonts w:hint="eastAsia" w:ascii="仿宋_GB2312" w:eastAsia="仿宋_GB2312"/>
                <w:sz w:val="24"/>
              </w:rPr>
              <w:t>姓名</w:t>
            </w:r>
          </w:p>
        </w:tc>
        <w:tc>
          <w:tcPr>
            <w:tcW w:w="1807" w:type="dxa"/>
            <w:gridSpan w:val="2"/>
            <w:vMerge w:val="restart"/>
            <w:vAlign w:val="center"/>
          </w:tcPr>
          <w:p>
            <w:pPr>
              <w:spacing w:line="360" w:lineRule="auto"/>
              <w:rPr>
                <w:rFonts w:hint="eastAsia" w:ascii="仿宋_GB2312" w:eastAsia="仿宋_GB2312"/>
                <w:sz w:val="24"/>
              </w:rPr>
            </w:pPr>
            <w:r>
              <w:rPr>
                <w:rFonts w:hint="eastAsia" w:ascii="仿宋_GB2312" w:eastAsia="仿宋_GB2312"/>
                <w:sz w:val="24"/>
              </w:rPr>
              <w:t>现任职</w:t>
            </w:r>
          </w:p>
        </w:tc>
        <w:tc>
          <w:tcPr>
            <w:tcW w:w="1597" w:type="dxa"/>
            <w:gridSpan w:val="2"/>
            <w:vMerge w:val="restart"/>
            <w:vAlign w:val="center"/>
          </w:tcPr>
          <w:p>
            <w:pPr>
              <w:spacing w:line="360" w:lineRule="auto"/>
              <w:rPr>
                <w:rFonts w:hint="eastAsia" w:ascii="仿宋_GB2312" w:eastAsia="仿宋_GB2312"/>
                <w:sz w:val="24"/>
              </w:rPr>
            </w:pPr>
            <w:r>
              <w:rPr>
                <w:rFonts w:hint="eastAsia" w:ascii="仿宋_GB2312" w:eastAsia="仿宋_GB2312"/>
                <w:sz w:val="24"/>
              </w:rPr>
              <w:t>学历、职称</w:t>
            </w:r>
          </w:p>
        </w:tc>
        <w:tc>
          <w:tcPr>
            <w:tcW w:w="3825" w:type="dxa"/>
            <w:gridSpan w:val="3"/>
          </w:tcPr>
          <w:p>
            <w:pPr>
              <w:spacing w:line="360" w:lineRule="auto"/>
              <w:rPr>
                <w:rFonts w:hint="eastAsia" w:ascii="仿宋_GB2312" w:eastAsia="仿宋_GB2312"/>
                <w:sz w:val="24"/>
              </w:rPr>
            </w:pPr>
            <w:r>
              <w:rPr>
                <w:rFonts w:hint="eastAsia" w:ascii="仿宋_GB2312" w:eastAsia="仿宋_GB2312"/>
                <w:sz w:val="24"/>
              </w:rPr>
              <w:t>在工程施工/产品方面的经历、经验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1807" w:type="dxa"/>
            <w:vMerge w:val="continue"/>
          </w:tcPr>
          <w:p>
            <w:pPr>
              <w:spacing w:line="360" w:lineRule="auto"/>
              <w:rPr>
                <w:rFonts w:hint="eastAsia" w:ascii="仿宋_GB2312" w:eastAsia="仿宋_GB2312"/>
                <w:sz w:val="24"/>
              </w:rPr>
            </w:pPr>
          </w:p>
        </w:tc>
        <w:tc>
          <w:tcPr>
            <w:tcW w:w="1807" w:type="dxa"/>
            <w:gridSpan w:val="2"/>
            <w:vMerge w:val="continue"/>
          </w:tcPr>
          <w:p>
            <w:pPr>
              <w:spacing w:line="360" w:lineRule="auto"/>
              <w:rPr>
                <w:rFonts w:hint="eastAsia" w:ascii="仿宋_GB2312" w:eastAsia="仿宋_GB2312"/>
                <w:sz w:val="24"/>
              </w:rPr>
            </w:pPr>
          </w:p>
        </w:tc>
        <w:tc>
          <w:tcPr>
            <w:tcW w:w="1597" w:type="dxa"/>
            <w:gridSpan w:val="2"/>
            <w:vMerge w:val="continue"/>
          </w:tcPr>
          <w:p>
            <w:pPr>
              <w:spacing w:line="360" w:lineRule="auto"/>
              <w:rPr>
                <w:rFonts w:hint="eastAsia" w:ascii="仿宋_GB2312" w:eastAsia="仿宋_GB2312"/>
                <w:sz w:val="24"/>
              </w:rPr>
            </w:pPr>
          </w:p>
        </w:tc>
        <w:tc>
          <w:tcPr>
            <w:tcW w:w="2017" w:type="dxa"/>
            <w:gridSpan w:val="2"/>
            <w:vAlign w:val="center"/>
          </w:tcPr>
          <w:p>
            <w:pPr>
              <w:spacing w:line="360" w:lineRule="auto"/>
              <w:jc w:val="center"/>
              <w:rPr>
                <w:rFonts w:hint="eastAsia" w:ascii="仿宋_GB2312" w:eastAsia="仿宋_GB2312"/>
                <w:sz w:val="24"/>
              </w:rPr>
            </w:pPr>
            <w:r>
              <w:rPr>
                <w:rFonts w:hint="eastAsia" w:ascii="仿宋_GB2312" w:eastAsia="仿宋_GB2312"/>
                <w:sz w:val="24"/>
              </w:rPr>
              <w:t>参与的项目</w:t>
            </w:r>
          </w:p>
        </w:tc>
        <w:tc>
          <w:tcPr>
            <w:tcW w:w="1808" w:type="dxa"/>
            <w:vAlign w:val="center"/>
          </w:tcPr>
          <w:p>
            <w:pPr>
              <w:spacing w:line="360" w:lineRule="auto"/>
              <w:jc w:val="center"/>
              <w:rPr>
                <w:rFonts w:hint="eastAsia" w:ascii="仿宋_GB2312" w:eastAsia="仿宋_GB2312"/>
                <w:sz w:val="24"/>
              </w:rPr>
            </w:pPr>
            <w:r>
              <w:rPr>
                <w:rFonts w:hint="eastAsia" w:ascii="仿宋_GB2312" w:eastAsia="仿宋_GB2312"/>
                <w:sz w:val="24"/>
              </w:rPr>
              <w:t>参与的项目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1807" w:type="dxa"/>
          </w:tcPr>
          <w:p>
            <w:pPr>
              <w:spacing w:line="360" w:lineRule="auto"/>
              <w:rPr>
                <w:rFonts w:hint="eastAsia" w:ascii="仿宋_GB2312" w:eastAsia="仿宋_GB2312"/>
                <w:sz w:val="24"/>
              </w:rPr>
            </w:pPr>
          </w:p>
        </w:tc>
        <w:tc>
          <w:tcPr>
            <w:tcW w:w="1807" w:type="dxa"/>
            <w:gridSpan w:val="2"/>
          </w:tcPr>
          <w:p>
            <w:pPr>
              <w:spacing w:line="360" w:lineRule="auto"/>
              <w:rPr>
                <w:rFonts w:hint="eastAsia" w:ascii="仿宋_GB2312" w:eastAsia="仿宋_GB2312"/>
                <w:sz w:val="24"/>
              </w:rPr>
            </w:pPr>
          </w:p>
        </w:tc>
        <w:tc>
          <w:tcPr>
            <w:tcW w:w="1597" w:type="dxa"/>
            <w:gridSpan w:val="2"/>
          </w:tcPr>
          <w:p>
            <w:pPr>
              <w:spacing w:line="360" w:lineRule="auto"/>
              <w:rPr>
                <w:rFonts w:hint="eastAsia" w:ascii="仿宋_GB2312" w:eastAsia="仿宋_GB2312"/>
                <w:sz w:val="24"/>
              </w:rPr>
            </w:pPr>
          </w:p>
        </w:tc>
        <w:tc>
          <w:tcPr>
            <w:tcW w:w="2017" w:type="dxa"/>
            <w:gridSpan w:val="2"/>
            <w:vAlign w:val="center"/>
          </w:tcPr>
          <w:p>
            <w:pPr>
              <w:spacing w:line="360" w:lineRule="auto"/>
              <w:jc w:val="center"/>
              <w:rPr>
                <w:rFonts w:hint="eastAsia" w:ascii="仿宋_GB2312" w:eastAsia="仿宋_GB2312"/>
                <w:sz w:val="24"/>
              </w:rPr>
            </w:pPr>
          </w:p>
        </w:tc>
        <w:tc>
          <w:tcPr>
            <w:tcW w:w="1808" w:type="dxa"/>
            <w:vAlign w:val="center"/>
          </w:tcPr>
          <w:p>
            <w:pPr>
              <w:spacing w:line="360" w:lineRule="auto"/>
              <w:jc w:val="center"/>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1807" w:type="dxa"/>
          </w:tcPr>
          <w:p>
            <w:pPr>
              <w:spacing w:line="360" w:lineRule="auto"/>
              <w:rPr>
                <w:rFonts w:hint="eastAsia" w:ascii="仿宋_GB2312" w:eastAsia="仿宋_GB2312"/>
                <w:sz w:val="24"/>
              </w:rPr>
            </w:pPr>
          </w:p>
        </w:tc>
        <w:tc>
          <w:tcPr>
            <w:tcW w:w="1807" w:type="dxa"/>
            <w:gridSpan w:val="2"/>
          </w:tcPr>
          <w:p>
            <w:pPr>
              <w:spacing w:line="360" w:lineRule="auto"/>
              <w:rPr>
                <w:rFonts w:hint="eastAsia" w:ascii="仿宋_GB2312" w:eastAsia="仿宋_GB2312"/>
                <w:sz w:val="24"/>
              </w:rPr>
            </w:pPr>
          </w:p>
        </w:tc>
        <w:tc>
          <w:tcPr>
            <w:tcW w:w="1597" w:type="dxa"/>
            <w:gridSpan w:val="2"/>
          </w:tcPr>
          <w:p>
            <w:pPr>
              <w:spacing w:line="360" w:lineRule="auto"/>
              <w:rPr>
                <w:rFonts w:hint="eastAsia" w:ascii="仿宋_GB2312" w:eastAsia="仿宋_GB2312"/>
                <w:sz w:val="24"/>
              </w:rPr>
            </w:pPr>
          </w:p>
        </w:tc>
        <w:tc>
          <w:tcPr>
            <w:tcW w:w="2017" w:type="dxa"/>
            <w:gridSpan w:val="2"/>
            <w:vAlign w:val="center"/>
          </w:tcPr>
          <w:p>
            <w:pPr>
              <w:spacing w:line="360" w:lineRule="auto"/>
              <w:jc w:val="center"/>
              <w:rPr>
                <w:rFonts w:hint="eastAsia" w:ascii="仿宋_GB2312" w:eastAsia="仿宋_GB2312"/>
                <w:sz w:val="24"/>
              </w:rPr>
            </w:pPr>
          </w:p>
        </w:tc>
        <w:tc>
          <w:tcPr>
            <w:tcW w:w="1808" w:type="dxa"/>
            <w:vAlign w:val="center"/>
          </w:tcPr>
          <w:p>
            <w:pPr>
              <w:spacing w:line="360" w:lineRule="auto"/>
              <w:jc w:val="center"/>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1807" w:type="dxa"/>
          </w:tcPr>
          <w:p>
            <w:pPr>
              <w:spacing w:line="360" w:lineRule="auto"/>
              <w:rPr>
                <w:rFonts w:hint="eastAsia" w:ascii="仿宋_GB2312" w:eastAsia="仿宋_GB2312"/>
                <w:sz w:val="24"/>
              </w:rPr>
            </w:pPr>
          </w:p>
        </w:tc>
        <w:tc>
          <w:tcPr>
            <w:tcW w:w="1807" w:type="dxa"/>
            <w:gridSpan w:val="2"/>
          </w:tcPr>
          <w:p>
            <w:pPr>
              <w:spacing w:line="360" w:lineRule="auto"/>
              <w:rPr>
                <w:rFonts w:hint="eastAsia" w:ascii="仿宋_GB2312" w:eastAsia="仿宋_GB2312"/>
                <w:sz w:val="24"/>
              </w:rPr>
            </w:pPr>
          </w:p>
        </w:tc>
        <w:tc>
          <w:tcPr>
            <w:tcW w:w="1597" w:type="dxa"/>
            <w:gridSpan w:val="2"/>
          </w:tcPr>
          <w:p>
            <w:pPr>
              <w:spacing w:line="360" w:lineRule="auto"/>
              <w:rPr>
                <w:rFonts w:hint="eastAsia" w:ascii="仿宋_GB2312" w:eastAsia="仿宋_GB2312"/>
                <w:sz w:val="24"/>
              </w:rPr>
            </w:pPr>
          </w:p>
        </w:tc>
        <w:tc>
          <w:tcPr>
            <w:tcW w:w="2017" w:type="dxa"/>
            <w:gridSpan w:val="2"/>
            <w:vAlign w:val="center"/>
          </w:tcPr>
          <w:p>
            <w:pPr>
              <w:spacing w:line="360" w:lineRule="auto"/>
              <w:jc w:val="center"/>
              <w:rPr>
                <w:rFonts w:hint="eastAsia" w:ascii="仿宋_GB2312" w:eastAsia="仿宋_GB2312"/>
                <w:sz w:val="24"/>
              </w:rPr>
            </w:pPr>
          </w:p>
        </w:tc>
        <w:tc>
          <w:tcPr>
            <w:tcW w:w="1808" w:type="dxa"/>
            <w:vAlign w:val="center"/>
          </w:tcPr>
          <w:p>
            <w:pPr>
              <w:spacing w:line="360" w:lineRule="auto"/>
              <w:jc w:val="center"/>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1807" w:type="dxa"/>
          </w:tcPr>
          <w:p>
            <w:pPr>
              <w:spacing w:line="360" w:lineRule="auto"/>
              <w:rPr>
                <w:rFonts w:hint="eastAsia" w:ascii="仿宋_GB2312" w:eastAsia="仿宋_GB2312"/>
                <w:sz w:val="24"/>
              </w:rPr>
            </w:pPr>
          </w:p>
        </w:tc>
        <w:tc>
          <w:tcPr>
            <w:tcW w:w="1807" w:type="dxa"/>
            <w:gridSpan w:val="2"/>
          </w:tcPr>
          <w:p>
            <w:pPr>
              <w:spacing w:line="360" w:lineRule="auto"/>
              <w:rPr>
                <w:rFonts w:hint="eastAsia" w:ascii="仿宋_GB2312" w:eastAsia="仿宋_GB2312"/>
                <w:sz w:val="24"/>
              </w:rPr>
            </w:pPr>
          </w:p>
        </w:tc>
        <w:tc>
          <w:tcPr>
            <w:tcW w:w="1597" w:type="dxa"/>
            <w:gridSpan w:val="2"/>
          </w:tcPr>
          <w:p>
            <w:pPr>
              <w:spacing w:line="360" w:lineRule="auto"/>
              <w:rPr>
                <w:rFonts w:hint="eastAsia" w:ascii="仿宋_GB2312" w:eastAsia="仿宋_GB2312"/>
                <w:sz w:val="24"/>
              </w:rPr>
            </w:pPr>
          </w:p>
        </w:tc>
        <w:tc>
          <w:tcPr>
            <w:tcW w:w="2017" w:type="dxa"/>
            <w:gridSpan w:val="2"/>
            <w:vAlign w:val="center"/>
          </w:tcPr>
          <w:p>
            <w:pPr>
              <w:spacing w:line="360" w:lineRule="auto"/>
              <w:jc w:val="center"/>
              <w:rPr>
                <w:rFonts w:hint="eastAsia" w:ascii="仿宋_GB2312" w:eastAsia="仿宋_GB2312"/>
                <w:sz w:val="24"/>
              </w:rPr>
            </w:pPr>
          </w:p>
        </w:tc>
        <w:tc>
          <w:tcPr>
            <w:tcW w:w="1808" w:type="dxa"/>
            <w:vAlign w:val="center"/>
          </w:tcPr>
          <w:p>
            <w:pPr>
              <w:spacing w:line="360" w:lineRule="auto"/>
              <w:jc w:val="center"/>
              <w:rPr>
                <w:rFonts w:hint="eastAsia" w:ascii="仿宋_GB2312" w:eastAsia="仿宋_GB2312"/>
                <w:sz w:val="24"/>
              </w:rPr>
            </w:pPr>
          </w:p>
        </w:tc>
      </w:tr>
    </w:tbl>
    <w:p>
      <w:pPr>
        <w:rPr>
          <w:rFonts w:hint="eastAsia" w:ascii="仿宋_GB2312" w:eastAsia="仿宋_GB2312"/>
          <w:b/>
          <w:sz w:val="24"/>
        </w:rPr>
      </w:pPr>
    </w:p>
    <w:p>
      <w:pPr>
        <w:numPr>
          <w:ilvl w:val="0"/>
          <w:numId w:val="1"/>
        </w:numPr>
        <w:tabs>
          <w:tab w:val="left" w:pos="567"/>
        </w:tabs>
        <w:spacing w:line="360" w:lineRule="auto"/>
        <w:ind w:firstLine="147"/>
        <w:rPr>
          <w:rFonts w:hint="eastAsia" w:ascii="仿宋_GB2312" w:eastAsia="仿宋_GB2312"/>
          <w:b/>
          <w:sz w:val="24"/>
        </w:rPr>
      </w:pPr>
      <w:r>
        <w:rPr>
          <w:rFonts w:hint="eastAsia" w:ascii="仿宋_GB2312" w:eastAsia="仿宋_GB2312"/>
          <w:b/>
          <w:sz w:val="24"/>
        </w:rPr>
        <w:t>设备和设施</w:t>
      </w:r>
    </w:p>
    <w:p>
      <w:pPr>
        <w:rPr>
          <w:rFonts w:ascii="仿宋_GB2312" w:eastAsia="仿宋_GB2312"/>
          <w:sz w:val="24"/>
        </w:rPr>
      </w:pPr>
      <w:r>
        <w:rPr>
          <w:rFonts w:hint="eastAsia" w:ascii="仿宋_GB2312" w:eastAsia="仿宋_GB2312"/>
          <w:sz w:val="24"/>
        </w:rPr>
        <w:t>公司主要的施工/加工设备、设施一览表：</w:t>
      </w:r>
    </w:p>
    <w:tbl>
      <w:tblPr>
        <w:tblStyle w:val="8"/>
        <w:tblW w:w="90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20"/>
        <w:gridCol w:w="1381"/>
        <w:gridCol w:w="2235"/>
        <w:gridCol w:w="22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eastAsia="仿宋_GB2312"/>
                <w:sz w:val="24"/>
              </w:rPr>
            </w:pPr>
            <w:r>
              <w:rPr>
                <w:rFonts w:hint="eastAsia" w:ascii="仿宋_GB2312" w:eastAsia="仿宋_GB2312"/>
                <w:sz w:val="24"/>
              </w:rPr>
              <w:t>主要施工/加工设备、设施</w:t>
            </w:r>
          </w:p>
        </w:tc>
        <w:tc>
          <w:tcPr>
            <w:tcW w:w="138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eastAsia="仿宋_GB2312"/>
                <w:sz w:val="24"/>
              </w:rPr>
            </w:pPr>
            <w:r>
              <w:rPr>
                <w:rFonts w:hint="eastAsia" w:ascii="仿宋_GB2312" w:eastAsia="仿宋_GB2312"/>
                <w:sz w:val="24"/>
              </w:rPr>
              <w:t>产地</w:t>
            </w:r>
          </w:p>
        </w:tc>
        <w:tc>
          <w:tcPr>
            <w:tcW w:w="223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eastAsia="仿宋_GB2312"/>
                <w:sz w:val="24"/>
              </w:rPr>
            </w:pPr>
            <w:r>
              <w:rPr>
                <w:rFonts w:hint="eastAsia" w:ascii="仿宋_GB2312" w:eastAsia="仿宋_GB2312"/>
                <w:sz w:val="24"/>
              </w:rPr>
              <w:t>生产能力、状态</w:t>
            </w:r>
          </w:p>
        </w:tc>
        <w:tc>
          <w:tcPr>
            <w:tcW w:w="229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eastAsia="仿宋_GB2312"/>
                <w:sz w:val="24"/>
              </w:rPr>
            </w:pPr>
            <w:r>
              <w:rPr>
                <w:rFonts w:hint="eastAsia" w:ascii="仿宋_GB2312" w:eastAsia="仿宋_GB2312"/>
                <w:sz w:val="24"/>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138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3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9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138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3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9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138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3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9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138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3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9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3120"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138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3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c>
          <w:tcPr>
            <w:tcW w:w="2295"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rPr>
            </w:pPr>
          </w:p>
        </w:tc>
      </w:tr>
    </w:tbl>
    <w:p>
      <w:pPr>
        <w:tabs>
          <w:tab w:val="left" w:pos="567"/>
        </w:tabs>
        <w:spacing w:line="360" w:lineRule="auto"/>
        <w:rPr>
          <w:rFonts w:hint="eastAsia" w:ascii="仿宋_GB2312" w:eastAsia="仿宋_GB2312"/>
          <w:b/>
          <w:sz w:val="24"/>
        </w:rPr>
        <w:sectPr>
          <w:headerReference r:id="rId5" w:type="first"/>
          <w:headerReference r:id="rId3" w:type="default"/>
          <w:footerReference r:id="rId6" w:type="default"/>
          <w:headerReference r:id="rId4" w:type="even"/>
          <w:pgSz w:w="11906" w:h="16838"/>
          <w:pgMar w:top="1440" w:right="1286" w:bottom="1091" w:left="1800" w:header="851" w:footer="272" w:gutter="0"/>
          <w:cols w:space="720" w:num="1"/>
          <w:docGrid w:type="lines" w:linePitch="312" w:charSpace="0"/>
        </w:sectPr>
      </w:pPr>
    </w:p>
    <w:p>
      <w:pPr>
        <w:numPr>
          <w:ilvl w:val="0"/>
          <w:numId w:val="1"/>
        </w:numPr>
        <w:tabs>
          <w:tab w:val="left" w:pos="567"/>
        </w:tabs>
        <w:spacing w:line="360" w:lineRule="auto"/>
        <w:ind w:firstLine="147"/>
        <w:rPr>
          <w:rFonts w:hint="eastAsia" w:ascii="仿宋_GB2312" w:eastAsia="仿宋_GB2312"/>
          <w:b/>
          <w:sz w:val="24"/>
        </w:rPr>
      </w:pPr>
      <w:r>
        <w:rPr>
          <w:rFonts w:hint="eastAsia" w:ascii="仿宋_GB2312" w:eastAsia="仿宋_GB2312"/>
          <w:b/>
          <w:sz w:val="24"/>
        </w:rPr>
        <w:t>近三年工程业绩</w:t>
      </w:r>
    </w:p>
    <w:p>
      <w:pPr>
        <w:ind w:left="420"/>
        <w:jc w:val="center"/>
        <w:rPr>
          <w:rFonts w:ascii="黑体" w:hAnsi="黑体" w:eastAsia="黑体"/>
          <w:sz w:val="32"/>
          <w:szCs w:val="32"/>
        </w:rPr>
      </w:pPr>
      <w:r>
        <w:rPr>
          <w:rFonts w:hint="eastAsia" w:ascii="黑体" w:hAnsi="黑体" w:eastAsia="黑体"/>
          <w:sz w:val="32"/>
          <w:szCs w:val="32"/>
        </w:rPr>
        <w:t>近三年工程业绩表</w:t>
      </w:r>
    </w:p>
    <w:tbl>
      <w:tblPr>
        <w:tblStyle w:val="8"/>
        <w:tblW w:w="128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23"/>
        <w:gridCol w:w="2476"/>
        <w:gridCol w:w="2339"/>
        <w:gridCol w:w="2339"/>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15" w:type="dxa"/>
            <w:vAlign w:val="center"/>
          </w:tcPr>
          <w:p>
            <w:pPr>
              <w:jc w:val="center"/>
              <w:rPr>
                <w:rFonts w:ascii="宋体" w:hAnsi="宋体"/>
                <w:sz w:val="24"/>
              </w:rPr>
            </w:pPr>
            <w:r>
              <w:rPr>
                <w:rFonts w:hint="eastAsia" w:ascii="宋体" w:hAnsi="宋体"/>
                <w:sz w:val="24"/>
              </w:rPr>
              <w:t>序号</w:t>
            </w:r>
          </w:p>
        </w:tc>
        <w:tc>
          <w:tcPr>
            <w:tcW w:w="2523" w:type="dxa"/>
            <w:vAlign w:val="center"/>
          </w:tcPr>
          <w:p>
            <w:pPr>
              <w:jc w:val="center"/>
              <w:rPr>
                <w:rFonts w:ascii="宋体" w:hAnsi="宋体"/>
                <w:sz w:val="24"/>
              </w:rPr>
            </w:pPr>
            <w:r>
              <w:rPr>
                <w:rFonts w:hint="eastAsia" w:ascii="宋体" w:hAnsi="宋体"/>
                <w:sz w:val="24"/>
              </w:rPr>
              <w:t>项目名称及承包范围</w:t>
            </w:r>
          </w:p>
        </w:tc>
        <w:tc>
          <w:tcPr>
            <w:tcW w:w="2476" w:type="dxa"/>
            <w:vAlign w:val="center"/>
          </w:tcPr>
          <w:p>
            <w:pPr>
              <w:jc w:val="center"/>
              <w:rPr>
                <w:rFonts w:ascii="宋体" w:hAnsi="宋体"/>
                <w:sz w:val="24"/>
              </w:rPr>
            </w:pPr>
            <w:r>
              <w:rPr>
                <w:rFonts w:hint="eastAsia" w:ascii="宋体" w:hAnsi="宋体"/>
                <w:sz w:val="24"/>
              </w:rPr>
              <w:t>工程规模</w:t>
            </w:r>
          </w:p>
          <w:p>
            <w:pPr>
              <w:jc w:val="center"/>
              <w:rPr>
                <w:rFonts w:ascii="宋体" w:hAnsi="宋体"/>
                <w:sz w:val="24"/>
              </w:rPr>
            </w:pPr>
            <w:r>
              <w:rPr>
                <w:rFonts w:hint="eastAsia" w:ascii="宋体" w:hAnsi="宋体"/>
                <w:sz w:val="24"/>
              </w:rPr>
              <w:t>（工程量及合同额）</w:t>
            </w:r>
          </w:p>
        </w:tc>
        <w:tc>
          <w:tcPr>
            <w:tcW w:w="2339" w:type="dxa"/>
            <w:vAlign w:val="center"/>
          </w:tcPr>
          <w:p>
            <w:pPr>
              <w:jc w:val="center"/>
              <w:rPr>
                <w:rFonts w:ascii="宋体" w:hAnsi="宋体"/>
                <w:sz w:val="24"/>
              </w:rPr>
            </w:pPr>
            <w:r>
              <w:rPr>
                <w:rFonts w:hint="eastAsia" w:ascii="宋体" w:hAnsi="宋体"/>
                <w:sz w:val="24"/>
              </w:rPr>
              <w:t>建设单位</w:t>
            </w:r>
          </w:p>
        </w:tc>
        <w:tc>
          <w:tcPr>
            <w:tcW w:w="2339" w:type="dxa"/>
            <w:vAlign w:val="center"/>
          </w:tcPr>
          <w:p>
            <w:pPr>
              <w:jc w:val="center"/>
              <w:rPr>
                <w:rFonts w:ascii="宋体" w:hAnsi="宋体"/>
                <w:sz w:val="24"/>
              </w:rPr>
            </w:pPr>
            <w:r>
              <w:rPr>
                <w:rFonts w:hint="eastAsia" w:ascii="宋体" w:hAnsi="宋体"/>
                <w:sz w:val="24"/>
              </w:rPr>
              <w:t>项目地址</w:t>
            </w:r>
          </w:p>
        </w:tc>
        <w:tc>
          <w:tcPr>
            <w:tcW w:w="1275" w:type="dxa"/>
            <w:vAlign w:val="center"/>
          </w:tcPr>
          <w:p>
            <w:pPr>
              <w:jc w:val="center"/>
              <w:rPr>
                <w:rFonts w:ascii="宋体" w:hAnsi="宋体"/>
                <w:sz w:val="24"/>
              </w:rPr>
            </w:pPr>
            <w:r>
              <w:rPr>
                <w:rFonts w:hint="eastAsia" w:ascii="宋体" w:hAnsi="宋体"/>
                <w:sz w:val="24"/>
              </w:rPr>
              <w:t>开/竣工</w:t>
            </w:r>
          </w:p>
          <w:p>
            <w:pPr>
              <w:jc w:val="center"/>
              <w:rPr>
                <w:rFonts w:ascii="宋体" w:hAnsi="宋体"/>
                <w:sz w:val="24"/>
              </w:rPr>
            </w:pPr>
            <w:r>
              <w:rPr>
                <w:rFonts w:hint="eastAsia" w:ascii="宋体" w:hAnsi="宋体"/>
                <w:sz w:val="24"/>
              </w:rPr>
              <w:t>时间</w:t>
            </w:r>
          </w:p>
        </w:tc>
        <w:tc>
          <w:tcPr>
            <w:tcW w:w="1275"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1</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2</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3</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4</w:t>
            </w:r>
          </w:p>
        </w:tc>
        <w:tc>
          <w:tcPr>
            <w:tcW w:w="2523" w:type="dxa"/>
            <w:vAlign w:val="center"/>
          </w:tcPr>
          <w:p>
            <w:pPr>
              <w:jc w:val="center"/>
              <w:rPr>
                <w:rFonts w:ascii="宋体" w:hAnsi="宋体"/>
              </w:rPr>
            </w:pPr>
          </w:p>
        </w:tc>
        <w:tc>
          <w:tcPr>
            <w:tcW w:w="2476" w:type="dxa"/>
            <w:vAlign w:val="center"/>
          </w:tcPr>
          <w:p>
            <w:pPr>
              <w:spacing w:line="360" w:lineRule="auto"/>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5</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6</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7</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8</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ascii="宋体" w:hAnsi="宋体"/>
                <w:sz w:val="24"/>
              </w:rPr>
            </w:pPr>
            <w:r>
              <w:rPr>
                <w:rFonts w:hint="eastAsia" w:ascii="宋体" w:hAnsi="宋体"/>
                <w:sz w:val="24"/>
              </w:rPr>
              <w:t>9</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15" w:type="dxa"/>
            <w:vAlign w:val="center"/>
          </w:tcPr>
          <w:p>
            <w:pPr>
              <w:jc w:val="center"/>
              <w:rPr>
                <w:rFonts w:hint="eastAsia" w:ascii="宋体" w:hAnsi="宋体"/>
                <w:sz w:val="24"/>
              </w:rPr>
            </w:pPr>
            <w:r>
              <w:rPr>
                <w:rFonts w:hint="eastAsia" w:ascii="宋体" w:hAnsi="宋体"/>
                <w:sz w:val="24"/>
              </w:rPr>
              <w:t>10</w:t>
            </w:r>
          </w:p>
        </w:tc>
        <w:tc>
          <w:tcPr>
            <w:tcW w:w="2523" w:type="dxa"/>
            <w:vAlign w:val="center"/>
          </w:tcPr>
          <w:p>
            <w:pPr>
              <w:jc w:val="center"/>
              <w:rPr>
                <w:rFonts w:ascii="宋体" w:hAnsi="宋体"/>
              </w:rPr>
            </w:pPr>
          </w:p>
        </w:tc>
        <w:tc>
          <w:tcPr>
            <w:tcW w:w="2476" w:type="dxa"/>
            <w:vAlign w:val="center"/>
          </w:tcPr>
          <w:p>
            <w:pPr>
              <w:jc w:val="center"/>
              <w:rPr>
                <w:rFonts w:ascii="宋体" w:hAnsi="宋体"/>
              </w:rPr>
            </w:pPr>
          </w:p>
        </w:tc>
        <w:tc>
          <w:tcPr>
            <w:tcW w:w="2339" w:type="dxa"/>
            <w:vAlign w:val="center"/>
          </w:tcPr>
          <w:p>
            <w:pPr>
              <w:jc w:val="center"/>
              <w:rPr>
                <w:rFonts w:ascii="宋体" w:hAnsi="宋体"/>
              </w:rPr>
            </w:pPr>
          </w:p>
        </w:tc>
        <w:tc>
          <w:tcPr>
            <w:tcW w:w="2339" w:type="dxa"/>
            <w:vAlign w:val="center"/>
          </w:tcPr>
          <w:p>
            <w:pPr>
              <w:jc w:val="center"/>
              <w:rPr>
                <w:rFonts w:ascii="宋体" w:hAnsi="宋体"/>
              </w:rPr>
            </w:pPr>
          </w:p>
        </w:tc>
        <w:tc>
          <w:tcPr>
            <w:tcW w:w="1275" w:type="dxa"/>
            <w:vAlign w:val="center"/>
          </w:tcPr>
          <w:p>
            <w:pPr>
              <w:jc w:val="center"/>
              <w:rPr>
                <w:rFonts w:ascii="宋体" w:hAnsi="宋体"/>
              </w:rPr>
            </w:pPr>
          </w:p>
        </w:tc>
        <w:tc>
          <w:tcPr>
            <w:tcW w:w="1275" w:type="dxa"/>
            <w:vAlign w:val="center"/>
          </w:tcPr>
          <w:p>
            <w:pPr>
              <w:jc w:val="center"/>
              <w:rPr>
                <w:rFonts w:ascii="宋体" w:hAnsi="宋体"/>
                <w:sz w:val="24"/>
              </w:rPr>
            </w:pPr>
          </w:p>
        </w:tc>
      </w:tr>
    </w:tbl>
    <w:p>
      <w:pPr>
        <w:snapToGrid w:val="0"/>
        <w:ind w:left="420"/>
        <w:jc w:val="left"/>
        <w:rPr>
          <w:rFonts w:hint="eastAsia" w:ascii="宋体" w:hAnsi="宋体"/>
          <w:sz w:val="24"/>
        </w:rPr>
      </w:pPr>
      <w:r>
        <w:rPr>
          <w:rFonts w:hint="eastAsia" w:ascii="宋体" w:hAnsi="宋体"/>
          <w:sz w:val="24"/>
        </w:rPr>
        <w:t>备注：1.项目名称及承包范围需明确投标单位所承建的工程，包括已完工程和当前在建工程，</w:t>
      </w:r>
      <w:r>
        <w:rPr>
          <w:rFonts w:hint="eastAsia" w:ascii="宋体" w:hAnsi="宋体"/>
          <w:b/>
          <w:bCs/>
          <w:sz w:val="24"/>
        </w:rPr>
        <w:t>优先列明与银丰合作工程、当地及周边地区的工程、与拟投标项目类似的工程，</w:t>
      </w:r>
      <w:r>
        <w:rPr>
          <w:rFonts w:hint="eastAsia" w:ascii="宋体" w:hAnsi="宋体"/>
          <w:sz w:val="24"/>
        </w:rPr>
        <w:t>如果是下属分公司，则必须列明该分公司的业绩；</w:t>
      </w:r>
    </w:p>
    <w:p>
      <w:pPr>
        <w:snapToGrid w:val="0"/>
        <w:ind w:left="420"/>
        <w:jc w:val="left"/>
        <w:rPr>
          <w:rFonts w:ascii="宋体" w:hAnsi="宋体"/>
          <w:sz w:val="24"/>
        </w:rPr>
      </w:pPr>
      <w:r>
        <w:rPr>
          <w:rFonts w:hint="eastAsia" w:ascii="宋体" w:hAnsi="宋体"/>
          <w:sz w:val="24"/>
        </w:rPr>
        <w:t>2.工程规模需明确承建工程的工程量及合同额；</w:t>
      </w:r>
    </w:p>
    <w:p>
      <w:pPr>
        <w:snapToGrid w:val="0"/>
        <w:ind w:left="420"/>
        <w:jc w:val="left"/>
        <w:rPr>
          <w:rFonts w:hint="eastAsia" w:ascii="宋体" w:hAnsi="宋体"/>
          <w:sz w:val="24"/>
        </w:rPr>
      </w:pPr>
      <w:r>
        <w:rPr>
          <w:rFonts w:hint="eastAsia" w:ascii="宋体" w:hAnsi="宋体"/>
          <w:sz w:val="24"/>
        </w:rPr>
        <w:t>3.开竣工时间需明确进场及竣工后退场时间；</w:t>
      </w:r>
    </w:p>
    <w:p>
      <w:pPr>
        <w:snapToGrid w:val="0"/>
        <w:ind w:left="420"/>
        <w:rPr>
          <w:rFonts w:hint="eastAsia" w:ascii="仿宋_GB2312" w:eastAsia="仿宋_GB2312"/>
          <w:sz w:val="24"/>
        </w:rPr>
      </w:pPr>
      <w:r>
        <w:rPr>
          <w:rFonts w:hint="eastAsia" w:ascii="宋体" w:hAnsi="宋体"/>
          <w:sz w:val="24"/>
        </w:rPr>
        <w:t>4.如承建工程有获奖等情况可在备注中说明。</w:t>
      </w:r>
    </w:p>
    <w:p>
      <w:pPr>
        <w:numPr>
          <w:ilvl w:val="0"/>
          <w:numId w:val="1"/>
        </w:numPr>
        <w:tabs>
          <w:tab w:val="left" w:pos="567"/>
        </w:tabs>
        <w:spacing w:line="360" w:lineRule="auto"/>
        <w:ind w:firstLine="147"/>
        <w:rPr>
          <w:rFonts w:ascii="仿宋_GB2312" w:eastAsia="仿宋_GB2312"/>
          <w:b/>
          <w:sz w:val="24"/>
        </w:rPr>
        <w:sectPr>
          <w:pgSz w:w="16838" w:h="11906" w:orient="landscape"/>
          <w:pgMar w:top="1800" w:right="1440" w:bottom="1286" w:left="1091" w:header="851" w:footer="272" w:gutter="0"/>
          <w:cols w:space="720" w:num="1"/>
          <w:docGrid w:type="lines" w:linePitch="312" w:charSpace="0"/>
        </w:sectPr>
      </w:pPr>
    </w:p>
    <w:p>
      <w:pPr>
        <w:numPr>
          <w:ilvl w:val="0"/>
          <w:numId w:val="1"/>
        </w:numPr>
        <w:tabs>
          <w:tab w:val="left" w:pos="567"/>
        </w:tabs>
        <w:spacing w:line="360" w:lineRule="auto"/>
        <w:ind w:firstLine="147"/>
        <w:rPr>
          <w:rFonts w:hint="eastAsia" w:ascii="仿宋_GB2312" w:eastAsia="仿宋_GB2312"/>
          <w:b/>
          <w:sz w:val="24"/>
        </w:rPr>
      </w:pPr>
      <w:r>
        <w:rPr>
          <w:rFonts w:hint="eastAsia" w:ascii="仿宋_GB2312" w:eastAsia="仿宋_GB2312"/>
          <w:b/>
          <w:sz w:val="24"/>
        </w:rPr>
        <w:t>附在本预审表后的企业资料（原件扫描）</w:t>
      </w:r>
    </w:p>
    <w:p>
      <w:pPr>
        <w:tabs>
          <w:tab w:val="left" w:pos="851"/>
        </w:tabs>
        <w:ind w:left="567"/>
        <w:rPr>
          <w:rFonts w:hint="eastAsia" w:ascii="仿宋_GB2312" w:eastAsia="仿宋_GB2312"/>
          <w:sz w:val="24"/>
        </w:rPr>
      </w:pPr>
      <w:r>
        <w:rPr>
          <w:rFonts w:hint="eastAsia" w:ascii="仿宋_GB2312" w:eastAsia="仿宋_GB2312"/>
          <w:sz w:val="24"/>
        </w:rPr>
        <w:t>1.企业简介；</w:t>
      </w:r>
    </w:p>
    <w:p>
      <w:pPr>
        <w:tabs>
          <w:tab w:val="left" w:pos="851"/>
        </w:tabs>
        <w:ind w:left="567"/>
        <w:rPr>
          <w:rFonts w:hint="eastAsia" w:ascii="仿宋_GB2312" w:eastAsia="仿宋_GB2312"/>
          <w:sz w:val="24"/>
        </w:rPr>
      </w:pPr>
      <w:r>
        <w:rPr>
          <w:rFonts w:hint="eastAsia" w:ascii="仿宋_GB2312" w:eastAsia="仿宋_GB2312"/>
          <w:sz w:val="24"/>
        </w:rPr>
        <w:t>2.营业执照、组织机构代码、合法税务登记证明；</w:t>
      </w:r>
    </w:p>
    <w:p>
      <w:pPr>
        <w:tabs>
          <w:tab w:val="left" w:pos="851"/>
        </w:tabs>
        <w:ind w:left="567"/>
        <w:rPr>
          <w:rFonts w:hint="eastAsia" w:ascii="仿宋_GB2312" w:eastAsia="仿宋_GB2312"/>
          <w:sz w:val="24"/>
        </w:rPr>
      </w:pPr>
      <w:r>
        <w:rPr>
          <w:rFonts w:hint="eastAsia" w:ascii="仿宋_GB2312" w:eastAsia="仿宋_GB2312"/>
          <w:sz w:val="24"/>
        </w:rPr>
        <w:t>3.资质证书；</w:t>
      </w:r>
    </w:p>
    <w:p>
      <w:pPr>
        <w:tabs>
          <w:tab w:val="left" w:pos="851"/>
        </w:tabs>
        <w:ind w:left="567"/>
        <w:rPr>
          <w:rFonts w:hint="eastAsia" w:ascii="仿宋_GB2312" w:eastAsia="仿宋_GB2312"/>
          <w:sz w:val="24"/>
        </w:rPr>
      </w:pPr>
      <w:r>
        <w:rPr>
          <w:rFonts w:hint="eastAsia" w:ascii="仿宋_GB2312" w:eastAsia="仿宋_GB2312"/>
          <w:sz w:val="24"/>
        </w:rPr>
        <w:t>4.安全生产证书；</w:t>
      </w:r>
    </w:p>
    <w:p>
      <w:pPr>
        <w:tabs>
          <w:tab w:val="left" w:pos="851"/>
        </w:tabs>
        <w:ind w:left="567"/>
        <w:rPr>
          <w:rFonts w:hint="eastAsia" w:ascii="仿宋_GB2312" w:eastAsia="仿宋_GB2312"/>
          <w:sz w:val="24"/>
        </w:rPr>
      </w:pPr>
      <w:r>
        <w:rPr>
          <w:rFonts w:hint="eastAsia" w:ascii="仿宋_GB2312" w:eastAsia="仿宋_GB2312"/>
          <w:sz w:val="24"/>
        </w:rPr>
        <w:t>5.</w:t>
      </w:r>
      <w:r>
        <w:rPr>
          <w:rFonts w:ascii="仿宋_GB2312" w:eastAsia="仿宋_GB2312"/>
          <w:sz w:val="24"/>
        </w:rPr>
        <w:t xml:space="preserve"> 入境施工许可证书（适用于非本地施工单位）：有无年检情况</w:t>
      </w:r>
      <w:r>
        <w:rPr>
          <w:rFonts w:hint="eastAsia" w:ascii="仿宋_GB2312" w:eastAsia="仿宋_GB2312"/>
          <w:sz w:val="24"/>
        </w:rPr>
        <w:t>；</w:t>
      </w:r>
    </w:p>
    <w:p>
      <w:pPr>
        <w:tabs>
          <w:tab w:val="left" w:pos="851"/>
        </w:tabs>
        <w:ind w:left="567"/>
        <w:rPr>
          <w:rFonts w:hint="eastAsia" w:ascii="仿宋_GB2312" w:eastAsia="仿宋_GB2312"/>
          <w:sz w:val="24"/>
        </w:rPr>
      </w:pPr>
      <w:r>
        <w:rPr>
          <w:rFonts w:hint="eastAsia" w:ascii="仿宋_GB2312" w:eastAsia="仿宋_GB2312"/>
          <w:sz w:val="24"/>
        </w:rPr>
        <w:t>6. 各种质量体系认证文件、获奖证书；</w:t>
      </w:r>
    </w:p>
    <w:p>
      <w:pPr>
        <w:tabs>
          <w:tab w:val="left" w:pos="851"/>
        </w:tabs>
        <w:ind w:left="567"/>
        <w:rPr>
          <w:rFonts w:hint="eastAsia" w:ascii="仿宋_GB2312" w:eastAsia="仿宋_GB2312"/>
          <w:sz w:val="24"/>
        </w:rPr>
      </w:pPr>
      <w:r>
        <w:rPr>
          <w:rFonts w:hint="eastAsia" w:ascii="仿宋_GB2312" w:eastAsia="仿宋_GB2312"/>
          <w:sz w:val="24"/>
        </w:rPr>
        <w:t>7.</w:t>
      </w:r>
      <w:r>
        <w:rPr>
          <w:rFonts w:hint="eastAsia" w:ascii="仿宋_GB2312" w:hAnsi="Times New Roman" w:eastAsia="仿宋_GB2312" w:cs="Times New Roman"/>
          <w:color w:val="auto"/>
          <w:sz w:val="24"/>
        </w:rPr>
        <w:t>法定代表人及</w:t>
      </w:r>
      <w:r>
        <w:rPr>
          <w:rFonts w:hint="eastAsia" w:ascii="仿宋_GB2312" w:eastAsia="仿宋_GB2312"/>
          <w:color w:val="auto"/>
          <w:sz w:val="24"/>
        </w:rPr>
        <w:t>拟派授权委托人身份证（正反面）、</w:t>
      </w:r>
      <w:r>
        <w:rPr>
          <w:rFonts w:hint="eastAsia" w:ascii="仿宋_GB2312" w:eastAsia="仿宋_GB2312"/>
          <w:color w:val="auto"/>
          <w:sz w:val="24"/>
          <w:lang w:val="en-US" w:eastAsia="zh-CN"/>
        </w:rPr>
        <w:t>法定代表人证书及</w:t>
      </w:r>
      <w:r>
        <w:rPr>
          <w:rFonts w:hint="eastAsia" w:ascii="仿宋_GB2312" w:eastAsia="仿宋_GB2312"/>
          <w:color w:val="auto"/>
          <w:sz w:val="24"/>
        </w:rPr>
        <w:t>授权委托书</w:t>
      </w:r>
      <w:r>
        <w:rPr>
          <w:rFonts w:hint="eastAsia" w:ascii="仿宋_GB2312" w:eastAsia="仿宋_GB2312"/>
          <w:color w:val="auto"/>
          <w:sz w:val="24"/>
          <w:lang w:val="en-US" w:eastAsia="zh-CN"/>
        </w:rPr>
        <w:t>原件</w:t>
      </w:r>
      <w:r>
        <w:rPr>
          <w:rFonts w:hint="eastAsia" w:ascii="仿宋_GB2312" w:eastAsia="仿宋_GB2312"/>
          <w:color w:val="auto"/>
          <w:sz w:val="24"/>
        </w:rPr>
        <w:t>；</w:t>
      </w:r>
      <w:r>
        <w:rPr>
          <w:rFonts w:hint="eastAsia" w:ascii="仿宋_GB2312" w:eastAsia="仿宋_GB2312"/>
          <w:sz w:val="24"/>
        </w:rPr>
        <w:t xml:space="preserve"> </w:t>
      </w:r>
    </w:p>
    <w:p>
      <w:pPr>
        <w:tabs>
          <w:tab w:val="left" w:pos="851"/>
        </w:tabs>
        <w:ind w:left="567"/>
        <w:rPr>
          <w:rFonts w:hint="eastAsia" w:ascii="仿宋_GB2312" w:eastAsia="仿宋_GB2312"/>
          <w:color w:val="auto"/>
          <w:sz w:val="24"/>
        </w:rPr>
      </w:pPr>
      <w:r>
        <w:rPr>
          <w:rFonts w:ascii="仿宋_GB2312" w:eastAsia="仿宋_GB2312"/>
          <w:color w:val="auto"/>
          <w:sz w:val="24"/>
        </w:rPr>
        <w:t>8</w:t>
      </w:r>
      <w:r>
        <w:rPr>
          <w:rFonts w:hint="eastAsia" w:ascii="仿宋_GB2312" w:eastAsia="仿宋_GB2312"/>
          <w:color w:val="auto"/>
          <w:sz w:val="24"/>
        </w:rPr>
        <w:t>.拟派</w:t>
      </w:r>
      <w:r>
        <w:rPr>
          <w:rFonts w:hint="eastAsia" w:ascii="仿宋_GB2312" w:hAnsi="Times New Roman" w:eastAsia="仿宋_GB2312" w:cs="Times New Roman"/>
          <w:color w:val="auto"/>
          <w:sz w:val="24"/>
        </w:rPr>
        <w:t>项目经理</w:t>
      </w:r>
      <w:r>
        <w:rPr>
          <w:rFonts w:hint="eastAsia" w:ascii="仿宋_GB2312" w:eastAsia="仿宋_GB2312"/>
          <w:color w:val="auto"/>
          <w:sz w:val="24"/>
        </w:rPr>
        <w:t>身份证（正反面）、近三个月缴纳</w:t>
      </w:r>
      <w:r>
        <w:rPr>
          <w:rFonts w:hint="eastAsia" w:ascii="仿宋_GB2312" w:hAnsi="Times New Roman" w:eastAsia="仿宋_GB2312" w:cs="Times New Roman"/>
          <w:color w:val="auto"/>
          <w:sz w:val="24"/>
        </w:rPr>
        <w:t>社保缴费记录及工资发放证明</w:t>
      </w:r>
      <w:r>
        <w:rPr>
          <w:rFonts w:hint="eastAsia" w:ascii="仿宋_GB2312" w:eastAsia="仿宋_GB2312"/>
          <w:color w:val="auto"/>
          <w:sz w:val="24"/>
        </w:rPr>
        <w:t>，及有关职业资格证书</w:t>
      </w:r>
      <w:r>
        <w:rPr>
          <w:rFonts w:hint="eastAsia" w:ascii="仿宋_GB2312" w:eastAsia="仿宋_GB2312"/>
          <w:color w:val="auto"/>
          <w:sz w:val="24"/>
          <w:lang w:eastAsia="zh-CN"/>
        </w:rPr>
        <w:t>；</w:t>
      </w:r>
    </w:p>
    <w:p>
      <w:pPr>
        <w:tabs>
          <w:tab w:val="left" w:pos="851"/>
        </w:tabs>
        <w:ind w:left="567"/>
        <w:rPr>
          <w:rFonts w:hint="eastAsia" w:ascii="仿宋_GB2312" w:eastAsia="仿宋_GB2312"/>
          <w:color w:val="auto"/>
          <w:sz w:val="24"/>
          <w:lang w:eastAsia="zh-CN"/>
        </w:rPr>
      </w:pPr>
      <w:r>
        <w:rPr>
          <w:rFonts w:ascii="仿宋_GB2312" w:eastAsia="仿宋_GB2312"/>
          <w:color w:val="auto"/>
          <w:sz w:val="24"/>
        </w:rPr>
        <w:t>9</w:t>
      </w:r>
      <w:r>
        <w:rPr>
          <w:rFonts w:hint="eastAsia" w:ascii="仿宋_GB2312" w:eastAsia="仿宋_GB2312"/>
          <w:color w:val="auto"/>
          <w:sz w:val="24"/>
        </w:rPr>
        <w:t>.</w:t>
      </w:r>
      <w:r>
        <w:rPr>
          <w:rFonts w:hint="eastAsia" w:ascii="仿宋_GB2312" w:eastAsia="仿宋_GB2312"/>
          <w:color w:val="auto"/>
          <w:sz w:val="24"/>
          <w:lang w:val="en-US" w:eastAsia="zh-CN"/>
        </w:rPr>
        <w:t>工程业绩合同原件，</w:t>
      </w:r>
      <w:r>
        <w:rPr>
          <w:rFonts w:hint="eastAsia" w:ascii="仿宋_GB2312" w:hAnsi="Times New Roman" w:eastAsia="仿宋_GB2312" w:cs="Times New Roman"/>
          <w:color w:val="auto"/>
          <w:sz w:val="24"/>
        </w:rPr>
        <w:t>自有机械设备权属证明文件原件</w:t>
      </w:r>
      <w:r>
        <w:rPr>
          <w:rFonts w:hint="eastAsia" w:ascii="仿宋_GB2312" w:hAnsi="Times New Roman" w:eastAsia="仿宋_GB2312" w:cs="Times New Roman"/>
          <w:color w:val="auto"/>
          <w:sz w:val="24"/>
          <w:lang w:eastAsia="zh-CN"/>
        </w:rPr>
        <w:t>；</w:t>
      </w:r>
    </w:p>
    <w:p>
      <w:pPr>
        <w:tabs>
          <w:tab w:val="left" w:pos="851"/>
        </w:tabs>
        <w:ind w:left="567"/>
        <w:rPr>
          <w:rFonts w:hint="eastAsia" w:ascii="仿宋_GB2312" w:eastAsia="仿宋_GB2312"/>
          <w:color w:val="auto"/>
          <w:sz w:val="24"/>
        </w:rPr>
      </w:pPr>
      <w:r>
        <w:rPr>
          <w:rFonts w:hint="eastAsia" w:ascii="仿宋_GB2312" w:eastAsia="仿宋_GB2312"/>
          <w:color w:val="auto"/>
          <w:sz w:val="24"/>
        </w:rPr>
        <w:t>1</w:t>
      </w:r>
      <w:r>
        <w:rPr>
          <w:rFonts w:ascii="仿宋_GB2312" w:eastAsia="仿宋_GB2312"/>
          <w:color w:val="auto"/>
          <w:sz w:val="24"/>
        </w:rPr>
        <w:t>0</w:t>
      </w:r>
      <w:r>
        <w:rPr>
          <w:rFonts w:hint="eastAsia" w:ascii="仿宋_GB2312" w:eastAsia="仿宋_GB2312"/>
          <w:color w:val="auto"/>
          <w:sz w:val="24"/>
        </w:rPr>
        <w:t>.</w:t>
      </w:r>
      <w:r>
        <w:rPr>
          <w:rFonts w:hint="eastAsia" w:ascii="仿宋_GB2312" w:eastAsia="仿宋_GB2312"/>
          <w:sz w:val="24"/>
          <w:lang w:val="en-US" w:eastAsia="zh-CN"/>
        </w:rPr>
        <w:t>近三年（2018年-2020年）财务报表及会计师事务所出具的审计报告复印件，报名时携带原件进行验证</w:t>
      </w:r>
      <w:r>
        <w:rPr>
          <w:rFonts w:hint="eastAsia" w:ascii="仿宋_GB2312" w:eastAsia="仿宋_GB2312"/>
          <w:sz w:val="24"/>
        </w:rPr>
        <w:t>；</w:t>
      </w:r>
    </w:p>
    <w:p>
      <w:pPr>
        <w:tabs>
          <w:tab w:val="left" w:pos="851"/>
        </w:tabs>
        <w:ind w:left="567"/>
        <w:rPr>
          <w:rFonts w:hint="eastAsia" w:ascii="仿宋_GB2312" w:hAnsi="Times New Roman" w:eastAsia="仿宋_GB2312" w:cs="Times New Roman"/>
          <w:sz w:val="24"/>
          <w:lang w:eastAsia="zh-CN"/>
        </w:rPr>
      </w:pPr>
      <w:r>
        <w:rPr>
          <w:rFonts w:hint="eastAsia" w:ascii="仿宋_GB2312" w:hAnsi="Times New Roman" w:eastAsia="仿宋_GB2312" w:cs="Times New Roman"/>
          <w:color w:val="auto"/>
          <w:sz w:val="24"/>
        </w:rPr>
        <w:t>1</w:t>
      </w:r>
      <w:r>
        <w:rPr>
          <w:rFonts w:hint="eastAsia" w:ascii="仿宋_GB2312" w:hAnsi="Times New Roman" w:eastAsia="仿宋_GB2312" w:cs="Times New Roman"/>
          <w:color w:val="auto"/>
          <w:sz w:val="24"/>
          <w:lang w:val="en-US" w:eastAsia="zh-CN"/>
        </w:rPr>
        <w:t>1</w:t>
      </w:r>
      <w:r>
        <w:rPr>
          <w:rFonts w:hint="eastAsia" w:ascii="仿宋_GB2312" w:hAnsi="Times New Roman" w:eastAsia="仿宋_GB2312" w:cs="Times New Roman"/>
          <w:color w:val="auto"/>
          <w:sz w:val="24"/>
        </w:rPr>
        <w:t>.符合招标公告要求的公司及项目经理业绩证明文件</w:t>
      </w:r>
      <w:r>
        <w:rPr>
          <w:rFonts w:hint="eastAsia" w:ascii="仿宋_GB2312" w:eastAsia="仿宋_GB2312"/>
          <w:color w:val="auto"/>
          <w:sz w:val="24"/>
        </w:rPr>
        <w:t>。（</w:t>
      </w:r>
      <w:r>
        <w:rPr>
          <w:rFonts w:hint="eastAsia" w:ascii="仿宋_GB2312" w:hAnsi="Times New Roman" w:eastAsia="仿宋_GB2312" w:cs="Times New Roman"/>
          <w:color w:val="auto"/>
          <w:sz w:val="24"/>
        </w:rPr>
        <w:t>申</w:t>
      </w:r>
      <w:r>
        <w:rPr>
          <w:rFonts w:hint="eastAsia" w:ascii="仿宋_GB2312" w:hAnsi="Times New Roman" w:eastAsia="仿宋_GB2312" w:cs="Times New Roman"/>
          <w:sz w:val="24"/>
        </w:rPr>
        <w:t>请人近3年已完成的符合要求的工程业绩：附申请人中标通知书(或直接发包备案手续)、已完成的工程承包合同复印件加盖企业有效印章；报名时携带业绩合同原件进行验证；拟派项目经理简历及符合要求的工程业绩）</w:t>
      </w:r>
      <w:r>
        <w:rPr>
          <w:rFonts w:hint="eastAsia" w:ascii="仿宋_GB2312" w:hAnsi="Times New Roman" w:eastAsia="仿宋_GB2312" w:cs="Times New Roman"/>
          <w:sz w:val="24"/>
          <w:lang w:eastAsia="zh-CN"/>
        </w:rPr>
        <w:t>；</w:t>
      </w:r>
    </w:p>
    <w:p>
      <w:pPr>
        <w:tabs>
          <w:tab w:val="left" w:pos="851"/>
        </w:tabs>
        <w:ind w:left="567"/>
        <w:rPr>
          <w:rFonts w:hint="eastAsia" w:ascii="仿宋_GB2312" w:hAnsi="Times New Roman" w:eastAsia="仿宋_GB2312" w:cs="Times New Roman"/>
          <w:sz w:val="24"/>
        </w:rPr>
      </w:pPr>
      <w:r>
        <w:rPr>
          <w:rFonts w:hint="eastAsia" w:ascii="仿宋_GB2312" w:eastAsia="仿宋_GB2312"/>
          <w:sz w:val="24"/>
        </w:rPr>
        <w:t>1</w:t>
      </w:r>
      <w:r>
        <w:rPr>
          <w:rFonts w:hint="eastAsia" w:ascii="仿宋_GB2312" w:eastAsia="仿宋_GB2312"/>
          <w:sz w:val="24"/>
          <w:lang w:val="en-US" w:eastAsia="zh-CN"/>
        </w:rPr>
        <w:t>2</w:t>
      </w:r>
      <w:r>
        <w:rPr>
          <w:rFonts w:hint="eastAsia" w:ascii="仿宋_GB2312" w:eastAsia="仿宋_GB2312"/>
          <w:sz w:val="24"/>
        </w:rPr>
        <w:t>.</w:t>
      </w:r>
      <w:r>
        <w:rPr>
          <w:rFonts w:hint="eastAsia" w:ascii="仿宋_GB2312" w:hAnsi="Times New Roman" w:eastAsia="仿宋_GB2312" w:cs="Times New Roman"/>
          <w:sz w:val="24"/>
        </w:rPr>
        <w:t>以上资料的复印件均需加盖企业有效印章，简单装订，并提供相一致的电子文件；</w:t>
      </w:r>
    </w:p>
    <w:p>
      <w:pPr>
        <w:tabs>
          <w:tab w:val="left" w:pos="851"/>
        </w:tabs>
        <w:ind w:left="567"/>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3</w:t>
      </w:r>
      <w:r>
        <w:rPr>
          <w:rFonts w:hint="eastAsia" w:ascii="仿宋_GB2312" w:eastAsia="仿宋_GB2312"/>
          <w:sz w:val="24"/>
        </w:rPr>
        <w:t>.</w:t>
      </w:r>
      <w:r>
        <w:rPr>
          <w:rFonts w:hint="eastAsia" w:ascii="仿宋_GB2312" w:hAnsi="Times New Roman" w:eastAsia="仿宋_GB2312" w:cs="Times New Roman"/>
          <w:sz w:val="24"/>
        </w:rPr>
        <w:t>以上所要求查验、验证的原件必须携带并现场查验，否则视为无效；</w:t>
      </w:r>
    </w:p>
    <w:p>
      <w:pPr>
        <w:rPr>
          <w:rFonts w:hint="eastAsia" w:ascii="仿宋_GB2312" w:eastAsia="仿宋_GB2312"/>
          <w:sz w:val="24"/>
          <w:u w:val="single"/>
        </w:rPr>
      </w:pPr>
      <w:r>
        <w:rPr>
          <w:rFonts w:hint="eastAsia" w:ascii="仿宋_GB2312" w:eastAsia="仿宋_GB2312"/>
          <w:sz w:val="24"/>
          <w:u w:val="single"/>
        </w:rPr>
        <w:t>　　　　　　　　　　　　　　　　　　　　　　　　　　　　　　　　　　　　　</w:t>
      </w:r>
    </w:p>
    <w:p>
      <w:pPr>
        <w:rPr>
          <w:rFonts w:hint="eastAsia" w:ascii="仿宋_GB2312" w:eastAsia="仿宋_GB2312"/>
          <w:sz w:val="24"/>
          <w:u w:val="single"/>
        </w:rPr>
      </w:pPr>
      <w:r>
        <w:rPr>
          <w:rFonts w:hint="eastAsia" w:ascii="仿宋_GB2312" w:eastAsia="仿宋_GB2312"/>
          <w:sz w:val="24"/>
          <w:u w:val="single"/>
        </w:rPr>
        <w:t>　　　　　　　　　　　　　　　　　　　　　　　　　　　　　　　　　　　　　</w:t>
      </w: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（资料真实性承诺）</w:t>
      </w:r>
    </w:p>
    <w:p>
      <w:pPr>
        <w:spacing w:line="360" w:lineRule="auto"/>
        <w:ind w:firstLine="480" w:firstLineChars="200"/>
        <w:rPr>
          <w:rFonts w:hint="eastAsia" w:ascii="仿宋_GB2312" w:eastAsia="仿宋_GB2312"/>
          <w:sz w:val="24"/>
        </w:rPr>
      </w:pPr>
      <w:r>
        <w:rPr>
          <w:rFonts w:hint="eastAsia" w:ascii="仿宋_GB2312" w:eastAsia="仿宋_GB2312"/>
          <w:sz w:val="24"/>
        </w:rPr>
        <w:t>致济南银丰新奥产业发展投资有限公司：</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635</wp:posOffset>
                </wp:positionV>
                <wp:extent cx="5565775" cy="0"/>
                <wp:effectExtent l="11430" t="13970" r="13970" b="508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565775" cy="0"/>
                        </a:xfrm>
                        <a:prstGeom prst="straightConnector1">
                          <a:avLst/>
                        </a:prstGeom>
                        <a:noFill/>
                        <a:ln w="9525" cmpd="sng">
                          <a:solidFill>
                            <a:srgbClr val="000000"/>
                          </a:solidFill>
                          <a:round/>
                        </a:ln>
                      </wps:spPr>
                      <wps:bodyPr/>
                    </wps:wsp>
                  </a:graphicData>
                </a:graphic>
              </wp:anchor>
            </w:drawing>
          </mc:Choice>
          <mc:Fallback>
            <w:pict>
              <v:shape id="_x0000_s1026" o:spid="_x0000_s1026" o:spt="32" type="#_x0000_t32" style="position:absolute;left:0pt;margin-left:0.15pt;margin-top:0.05pt;height:0pt;width:438.25pt;z-index:251660288;mso-width-relative:page;mso-height-relative:page;" filled="f" stroked="t" coordsize="21600,21600" o:gfxdata="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9JJe9EAAAACAQAADwAAAAAAAAAB&#10;ACAAAAAiAAAAZHJzL2Rvd25yZXYueG1sUEsBAhQAFAAAAAgAh07iQOC/YXPeAQAAewMAAA4AAAAA&#10;AAAAAQAgAAAAIAEAAGRycy9lMm9Eb2MueG1sUEsFBgAAAAAGAAYAWQEAAHAFAAAAAA==&#10;">
                <v:fill on="f" focussize="0,0"/>
                <v:stroke color="#000000" joinstyle="round"/>
                <v:imagedata o:title=""/>
                <o:lock v:ext="edit" aspectratio="f"/>
              </v:shape>
            </w:pict>
          </mc:Fallback>
        </mc:AlternateContent>
      </w:r>
      <w:r>
        <w:rPr>
          <w:rFonts w:hint="eastAsia" w:ascii="仿宋_GB2312" w:eastAsia="仿宋_GB2312"/>
          <w:sz w:val="24"/>
        </w:rPr>
        <w:t>我公司郑重承诺，以上全部资料内容及所附资料均真实无误，并同意贵方采取其他方式调查验证。我公司承担因材料失实而产生的所有责任。</w:t>
      </w:r>
    </w:p>
    <w:p>
      <w:pPr>
        <w:spacing w:line="360" w:lineRule="auto"/>
        <w:ind w:firstLine="480" w:firstLineChars="200"/>
        <w:rPr>
          <w:rFonts w:hint="eastAsia" w:ascii="仿宋_GB2312" w:eastAsia="仿宋_GB2312"/>
          <w:sz w:val="24"/>
        </w:rPr>
      </w:pPr>
    </w:p>
    <w:p>
      <w:pPr>
        <w:ind w:firstLine="480" w:firstLineChars="200"/>
        <w:rPr>
          <w:rFonts w:hint="eastAsia" w:ascii="仿宋_GB2312" w:eastAsia="仿宋_GB2312"/>
          <w:sz w:val="24"/>
          <w:u w:val="single"/>
        </w:rPr>
      </w:pPr>
      <w:r>
        <w:rPr>
          <w:rFonts w:hint="eastAsia" w:ascii="仿宋_GB2312" w:eastAsia="仿宋_GB2312"/>
          <w:sz w:val="24"/>
        </w:rPr>
        <w:t>　　　　　　　　　　 　　单位名称（加盖公章）：</w:t>
      </w:r>
      <w:r>
        <w:rPr>
          <w:rFonts w:hint="eastAsia" w:ascii="仿宋_GB2312" w:eastAsia="仿宋_GB2312"/>
          <w:sz w:val="24"/>
          <w:u w:val="single"/>
        </w:rPr>
        <w:t>　　　　　　　　　　　</w:t>
      </w:r>
    </w:p>
    <w:p>
      <w:pPr>
        <w:ind w:firstLine="480" w:firstLineChars="200"/>
        <w:rPr>
          <w:rFonts w:hint="eastAsia" w:ascii="仿宋_GB2312" w:eastAsia="仿宋_GB2312"/>
          <w:sz w:val="24"/>
          <w:u w:val="single"/>
        </w:rPr>
      </w:pPr>
    </w:p>
    <w:p>
      <w:pPr>
        <w:ind w:firstLine="480" w:firstLineChars="200"/>
        <w:rPr>
          <w:rFonts w:hint="eastAsia" w:ascii="仿宋_GB2312" w:eastAsia="仿宋_GB2312"/>
          <w:sz w:val="24"/>
          <w:u w:val="single"/>
        </w:rPr>
      </w:pPr>
      <w:r>
        <w:rPr>
          <w:rFonts w:hint="eastAsia" w:ascii="仿宋_GB2312" w:eastAsia="仿宋_GB2312"/>
          <w:sz w:val="24"/>
        </w:rPr>
        <w:t>　　　　　　　　　　　　　　　　授权代表签字：</w:t>
      </w:r>
      <w:r>
        <w:rPr>
          <w:rFonts w:hint="eastAsia" w:ascii="仿宋_GB2312" w:eastAsia="仿宋_GB2312"/>
          <w:sz w:val="24"/>
          <w:u w:val="single"/>
        </w:rPr>
        <w:t>　　　　　　　　　　　</w:t>
      </w:r>
    </w:p>
    <w:p>
      <w:pPr>
        <w:ind w:firstLine="480" w:firstLineChars="200"/>
        <w:rPr>
          <w:rFonts w:hint="eastAsia" w:ascii="仿宋_GB2312" w:eastAsia="仿宋_GB2312"/>
          <w:sz w:val="24"/>
          <w:u w:val="single"/>
        </w:rPr>
      </w:pPr>
    </w:p>
    <w:p>
      <w:pPr>
        <w:ind w:firstLine="480" w:firstLineChars="200"/>
        <w:rPr>
          <w:rFonts w:hint="eastAsia" w:ascii="仿宋_GB2312" w:eastAsia="仿宋_GB2312"/>
          <w:sz w:val="24"/>
        </w:rPr>
      </w:pPr>
      <w:r>
        <w:rPr>
          <w:rFonts w:hint="eastAsia" w:ascii="仿宋_GB2312" w:eastAsia="仿宋_GB2312"/>
          <w:sz w:val="24"/>
        </w:rPr>
        <w:t>　　　　　　　　　　　   填写日期：</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w:t>
      </w:r>
    </w:p>
    <w:p>
      <w:pPr>
        <w:rPr>
          <w:rFonts w:hint="eastAsia" w:ascii="仿宋_GB2312" w:eastAsia="仿宋_GB2312"/>
          <w:sz w:val="24"/>
        </w:rPr>
      </w:pPr>
    </w:p>
    <w:p>
      <w:pPr>
        <w:rPr>
          <w:rFonts w:ascii="仿宋_GB2312" w:eastAsia="仿宋_GB2312"/>
          <w:sz w:val="24"/>
        </w:rPr>
      </w:pPr>
      <w:r>
        <w:rPr>
          <w:rFonts w:hint="eastAsia" w:ascii="仿宋_GB2312" w:eastAsia="仿宋_GB2312"/>
          <w:b/>
          <w:color w:val="FFFFFF"/>
          <w:sz w:val="24"/>
        </w:rPr>
        <w:t>http://www.fdcew.com/</w:t>
      </w:r>
      <w:r>
        <w:rPr>
          <w:rFonts w:hint="eastAsia" w:ascii="仿宋_GB2312" w:eastAsia="仿宋_GB2312"/>
          <w:sz w:val="24"/>
        </w:rPr>
        <w:t xml:space="preserve"> </w:t>
      </w:r>
    </w:p>
    <w:p>
      <w:pPr>
        <w:pStyle w:val="7"/>
        <w:spacing w:after="480"/>
        <w:rPr>
          <w:rFonts w:hint="eastAsia" w:ascii="宋体" w:hAnsi="宋体" w:cs="宋体"/>
          <w:sz w:val="24"/>
          <w:szCs w:val="24"/>
        </w:rPr>
      </w:pPr>
      <w:r>
        <w:rPr>
          <w:rFonts w:ascii="仿宋_GB2312" w:eastAsia="仿宋_GB2312"/>
          <w:sz w:val="24"/>
        </w:rPr>
        <w:br w:type="page"/>
      </w:r>
      <w:r>
        <w:rPr>
          <w:rFonts w:hint="eastAsia" w:ascii="宋体" w:hAnsi="宋体" w:cs="宋体"/>
          <w:sz w:val="24"/>
          <w:szCs w:val="24"/>
        </w:rPr>
        <w:t>廉洁承诺书</w:t>
      </w:r>
    </w:p>
    <w:p>
      <w:pPr>
        <w:spacing w:line="360" w:lineRule="auto"/>
        <w:rPr>
          <w:rFonts w:ascii="宋体" w:hAnsi="宋体"/>
          <w:bCs/>
          <w:sz w:val="24"/>
          <w:u w:val="single"/>
        </w:rPr>
      </w:pPr>
      <w:r>
        <w:rPr>
          <w:rFonts w:hint="eastAsia" w:ascii="宋体" w:hAnsi="宋体"/>
          <w:bCs/>
          <w:sz w:val="24"/>
        </w:rPr>
        <w:t>致：</w:t>
      </w:r>
      <w:r>
        <w:rPr>
          <w:rFonts w:hint="eastAsia" w:ascii="宋体" w:hAnsi="宋体" w:cs="华文黑体"/>
          <w:sz w:val="24"/>
        </w:rPr>
        <w:t>济南银丰新奥产业发展投资有限公司</w:t>
      </w:r>
      <w:r>
        <w:rPr>
          <w:rFonts w:hint="eastAsia" w:ascii="宋体" w:hAnsi="宋体" w:eastAsia="宋体" w:cs="华文黑体"/>
          <w:sz w:val="24"/>
        </w:rPr>
        <w:t xml:space="preserve"> </w:t>
      </w:r>
    </w:p>
    <w:p>
      <w:pPr>
        <w:spacing w:line="360" w:lineRule="auto"/>
        <w:ind w:firstLine="480" w:firstLineChars="200"/>
        <w:rPr>
          <w:rFonts w:ascii="宋体" w:hAnsi="宋体"/>
          <w:bCs/>
          <w:sz w:val="24"/>
        </w:rPr>
      </w:pPr>
      <w:r>
        <w:rPr>
          <w:rFonts w:hint="eastAsia" w:ascii="宋体" w:hAnsi="宋体"/>
          <w:bCs/>
          <w:sz w:val="24"/>
        </w:rPr>
        <w:t>为规范商业行为，维护公平竞争秩序，防治商业贿赂，我单位郑重承诺，在严格遵守贵单位廉洁建设制度的相关规定的基础上，特做出如下承诺：</w:t>
      </w:r>
    </w:p>
    <w:p>
      <w:pPr>
        <w:spacing w:line="360" w:lineRule="auto"/>
        <w:ind w:firstLine="480" w:firstLineChars="200"/>
        <w:rPr>
          <w:rFonts w:ascii="宋体" w:hAnsi="宋体"/>
          <w:bCs/>
          <w:sz w:val="24"/>
        </w:rPr>
      </w:pPr>
      <w:r>
        <w:rPr>
          <w:rFonts w:hint="eastAsia" w:ascii="宋体" w:hAnsi="宋体"/>
          <w:bCs/>
          <w:sz w:val="24"/>
        </w:rPr>
        <w:t>（一）严格遵守国家有关法律法规规章以及廉洁从业的有关规定。</w:t>
      </w:r>
    </w:p>
    <w:p>
      <w:pPr>
        <w:spacing w:line="360" w:lineRule="auto"/>
        <w:ind w:firstLine="480" w:firstLineChars="200"/>
        <w:rPr>
          <w:rFonts w:ascii="宋体" w:hAnsi="宋体"/>
          <w:bCs/>
          <w:sz w:val="24"/>
        </w:rPr>
      </w:pPr>
      <w:r>
        <w:rPr>
          <w:rFonts w:hint="eastAsia" w:ascii="宋体" w:hAnsi="宋体"/>
          <w:bCs/>
          <w:sz w:val="24"/>
        </w:rPr>
        <w:t>（二）不向贵单位工作人员提供任何形式的贿赂，包括但不限于提供回扣、礼金、有价证券、支付凭证、贵重物品等。</w:t>
      </w:r>
    </w:p>
    <w:p>
      <w:pPr>
        <w:spacing w:line="360" w:lineRule="auto"/>
        <w:ind w:firstLine="480" w:firstLineChars="200"/>
        <w:rPr>
          <w:rFonts w:ascii="宋体" w:hAnsi="宋体"/>
          <w:bCs/>
          <w:sz w:val="24"/>
        </w:rPr>
      </w:pPr>
      <w:r>
        <w:rPr>
          <w:rFonts w:hint="eastAsia" w:ascii="宋体" w:hAnsi="宋体"/>
          <w:bCs/>
          <w:sz w:val="24"/>
        </w:rPr>
        <w:t>（三）不以任何形式为贵单位工作人员谋取私利，包括但不限于以下行为：</w:t>
      </w:r>
    </w:p>
    <w:p>
      <w:pPr>
        <w:spacing w:line="360" w:lineRule="auto"/>
        <w:ind w:firstLine="480" w:firstLineChars="200"/>
        <w:rPr>
          <w:rFonts w:ascii="宋体" w:hAnsi="宋体"/>
          <w:bCs/>
          <w:sz w:val="24"/>
        </w:rPr>
      </w:pPr>
      <w:r>
        <w:rPr>
          <w:rFonts w:hint="eastAsia" w:ascii="宋体" w:hAnsi="宋体"/>
          <w:bCs/>
          <w:sz w:val="24"/>
        </w:rPr>
        <w:t>1、为贵单位工作人员报销应由贵单位工作人员个人支付的费用；</w:t>
      </w:r>
    </w:p>
    <w:p>
      <w:pPr>
        <w:spacing w:line="360" w:lineRule="auto"/>
        <w:ind w:firstLine="480" w:firstLineChars="200"/>
        <w:rPr>
          <w:rFonts w:ascii="宋体" w:hAnsi="宋体"/>
          <w:bCs/>
          <w:sz w:val="24"/>
        </w:rPr>
      </w:pPr>
      <w:r>
        <w:rPr>
          <w:rFonts w:hint="eastAsia" w:ascii="宋体" w:hAnsi="宋体"/>
          <w:bCs/>
          <w:sz w:val="24"/>
        </w:rPr>
        <w:t>2、为贵单位工作人员投资入股、个人借款或买卖股票、债券等提供方便；</w:t>
      </w:r>
    </w:p>
    <w:p>
      <w:pPr>
        <w:spacing w:line="360" w:lineRule="auto"/>
        <w:ind w:firstLine="480" w:firstLineChars="200"/>
        <w:rPr>
          <w:rFonts w:ascii="宋体" w:hAnsi="宋体"/>
          <w:bCs/>
          <w:sz w:val="24"/>
        </w:rPr>
      </w:pPr>
      <w:r>
        <w:rPr>
          <w:rFonts w:hint="eastAsia" w:ascii="宋体" w:hAnsi="宋体"/>
          <w:bCs/>
          <w:sz w:val="24"/>
        </w:rPr>
        <w:t>3、为贵单位工作人员购买或装修住房、婚丧嫁娶、配偶子女上学或工作安排以及出国（境）、旅游等提供方便；</w:t>
      </w:r>
    </w:p>
    <w:p>
      <w:pPr>
        <w:spacing w:line="360" w:lineRule="auto"/>
        <w:ind w:firstLine="480" w:firstLineChars="200"/>
        <w:rPr>
          <w:rFonts w:ascii="宋体" w:hAnsi="宋体"/>
          <w:bCs/>
          <w:sz w:val="24"/>
        </w:rPr>
      </w:pPr>
      <w:r>
        <w:rPr>
          <w:rFonts w:hint="eastAsia" w:ascii="宋体" w:hAnsi="宋体"/>
          <w:bCs/>
          <w:sz w:val="24"/>
        </w:rPr>
        <w:t>4、为贵单位工作人员安排有可能影响公正执行业务的宴请、健身、娱乐等活动；</w:t>
      </w:r>
    </w:p>
    <w:p>
      <w:pPr>
        <w:spacing w:line="360" w:lineRule="auto"/>
        <w:ind w:firstLine="480" w:firstLineChars="200"/>
        <w:rPr>
          <w:rFonts w:ascii="宋体" w:hAnsi="宋体"/>
          <w:bCs/>
          <w:sz w:val="24"/>
        </w:rPr>
      </w:pPr>
      <w:r>
        <w:rPr>
          <w:rFonts w:hint="eastAsia" w:ascii="宋体" w:hAnsi="宋体"/>
          <w:bCs/>
          <w:sz w:val="24"/>
        </w:rPr>
        <w:t>5、为贵单位工作人员购置或提供通讯工具、交通工具和高档办公用品；</w:t>
      </w:r>
    </w:p>
    <w:p>
      <w:pPr>
        <w:spacing w:line="360" w:lineRule="auto"/>
        <w:ind w:firstLine="480" w:firstLineChars="200"/>
        <w:rPr>
          <w:rFonts w:ascii="宋体" w:hAnsi="宋体"/>
          <w:bCs/>
          <w:sz w:val="24"/>
        </w:rPr>
      </w:pPr>
      <w:r>
        <w:rPr>
          <w:rFonts w:hint="eastAsia" w:ascii="宋体" w:hAnsi="宋体"/>
          <w:bCs/>
          <w:sz w:val="24"/>
        </w:rPr>
        <w:t>6、为贵单位工作人员的配偶、子女及其他亲属谋取不正当利益提供方便；</w:t>
      </w:r>
    </w:p>
    <w:p>
      <w:pPr>
        <w:spacing w:line="360" w:lineRule="auto"/>
        <w:ind w:firstLine="480" w:firstLineChars="200"/>
        <w:rPr>
          <w:rFonts w:ascii="宋体" w:hAnsi="宋体"/>
          <w:bCs/>
          <w:sz w:val="24"/>
        </w:rPr>
      </w:pPr>
      <w:r>
        <w:rPr>
          <w:rFonts w:hint="eastAsia" w:ascii="宋体" w:hAnsi="宋体"/>
          <w:bCs/>
          <w:sz w:val="24"/>
        </w:rPr>
        <w:t>7、以洽谈工作、签订经济合同为名，邀请贵单位工作人员外出旅游和进行高消费娱乐活动。</w:t>
      </w:r>
    </w:p>
    <w:p>
      <w:pPr>
        <w:spacing w:line="360" w:lineRule="auto"/>
        <w:ind w:firstLine="480" w:firstLineChars="200"/>
        <w:rPr>
          <w:rFonts w:ascii="宋体" w:hAnsi="宋体"/>
          <w:bCs/>
          <w:sz w:val="24"/>
        </w:rPr>
      </w:pPr>
      <w:r>
        <w:rPr>
          <w:rFonts w:hint="eastAsia" w:ascii="宋体" w:hAnsi="宋体"/>
          <w:bCs/>
          <w:sz w:val="24"/>
        </w:rPr>
        <w:t>（四）不安排贵单位工作人员在我单位或我单位相关企业兼职或领取兼职工资及报酬；不利用非法手段向贵单位人员打探有关涉及贵单位的商业秘密、业务渠道等。</w:t>
      </w:r>
    </w:p>
    <w:p>
      <w:pPr>
        <w:spacing w:line="360" w:lineRule="auto"/>
        <w:ind w:firstLine="480" w:firstLineChars="200"/>
        <w:rPr>
          <w:rFonts w:ascii="宋体" w:hAnsi="宋体"/>
          <w:bCs/>
          <w:sz w:val="24"/>
        </w:rPr>
      </w:pPr>
      <w:r>
        <w:rPr>
          <w:rFonts w:hint="eastAsia" w:ascii="宋体" w:hAnsi="宋体"/>
          <w:bCs/>
          <w:sz w:val="24"/>
        </w:rPr>
        <w:t>（五）</w:t>
      </w:r>
      <w:r>
        <w:rPr>
          <w:rFonts w:hint="eastAsia" w:ascii="宋体" w:hAnsi="宋体" w:eastAsia="宋体" w:cs="Times New Roman"/>
          <w:bCs/>
          <w:sz w:val="24"/>
        </w:rPr>
        <w:t>一旦发现相关人员有索要财物等不廉洁行为，坚决予以抵制，并及时向贵单位审计监察部门举报。</w:t>
      </w:r>
    </w:p>
    <w:p>
      <w:pPr>
        <w:spacing w:line="360" w:lineRule="auto"/>
        <w:ind w:firstLine="480" w:firstLineChars="200"/>
        <w:rPr>
          <w:rFonts w:ascii="宋体" w:hAnsi="宋体"/>
          <w:bCs/>
          <w:sz w:val="24"/>
        </w:rPr>
      </w:pPr>
      <w:r>
        <w:rPr>
          <w:rFonts w:hint="eastAsia" w:ascii="宋体" w:hAnsi="宋体"/>
          <w:bCs/>
          <w:sz w:val="24"/>
        </w:rPr>
        <w:t>（六）贵单位及相关主管部门对涉嫌商业贿赂行为进行调查时，我单位有配合贵单位提供证据、作证的义务。</w:t>
      </w:r>
    </w:p>
    <w:p>
      <w:pPr>
        <w:spacing w:line="360" w:lineRule="auto"/>
        <w:ind w:firstLine="480" w:firstLineChars="200"/>
        <w:rPr>
          <w:rFonts w:ascii="宋体" w:hAnsi="宋体" w:cs="宋体"/>
          <w:color w:val="060606"/>
          <w:kern w:val="0"/>
          <w:sz w:val="24"/>
        </w:rPr>
      </w:pPr>
      <w:r>
        <w:rPr>
          <w:rFonts w:hint="eastAsia" w:ascii="宋体" w:hAnsi="宋体" w:eastAsia="宋体" w:cs="宋体"/>
          <w:color w:val="060606"/>
          <w:kern w:val="0"/>
          <w:sz w:val="24"/>
        </w:rPr>
        <w:t>（七）严格为贵单位保守秘密，未经贵单位书面同意，我单位不以任何形式向任何第三人提供有关贵单位的相关信息。</w:t>
      </w:r>
    </w:p>
    <w:p>
      <w:pPr>
        <w:ind w:firstLine="480" w:firstLineChars="200"/>
        <w:rPr>
          <w:rFonts w:ascii="宋体" w:hAnsi="宋体" w:cs="宋体"/>
          <w:color w:val="060606"/>
          <w:kern w:val="0"/>
          <w:sz w:val="24"/>
        </w:rPr>
      </w:pPr>
      <w:r>
        <w:rPr>
          <w:rFonts w:hint="eastAsia" w:ascii="宋体" w:hAnsi="宋体" w:eastAsia="宋体" w:cs="Times New Roman"/>
          <w:bCs/>
          <w:sz w:val="24"/>
        </w:rPr>
        <w:t>（八）</w:t>
      </w:r>
      <w:r>
        <w:rPr>
          <w:rFonts w:hint="eastAsia" w:ascii="宋体" w:hAnsi="宋体" w:eastAsia="宋体" w:cs="宋体"/>
          <w:color w:val="060606"/>
          <w:kern w:val="0"/>
          <w:sz w:val="24"/>
        </w:rPr>
        <w:t>我司郑重承诺自主经营，非挂靠，若后期发现并落实属实，我司自愿接受取消中标资格，并承担由此导致的贵司相应直接及间接损失，并接受甲方相应的处罚措施。</w:t>
      </w:r>
    </w:p>
    <w:p>
      <w:pPr>
        <w:pStyle w:val="15"/>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九）若违反上述承诺或违反有关法律法规以及贵单位有关规定，我单位愿承担相应责任，给贵单位造成损失的，予以赔偿，并积极配合贵单位就此事的调查。同时贵单位有权做出相应处理（包括但不限于解除合同、取消投（中）标资格等），涉嫌犯罪的，贵单位有权移交司法机关追究刑事责任。</w:t>
      </w:r>
    </w:p>
    <w:p>
      <w:pPr>
        <w:pStyle w:val="15"/>
        <w:widowControl/>
        <w:spacing w:line="360" w:lineRule="auto"/>
        <w:ind w:firstLine="477" w:firstLineChars="199"/>
        <w:rPr>
          <w:rFonts w:ascii="宋体" w:hAnsi="宋体" w:cs="宋体"/>
          <w:color w:val="060606"/>
          <w:kern w:val="0"/>
          <w:sz w:val="24"/>
        </w:rPr>
      </w:pPr>
      <w:r>
        <w:rPr>
          <w:rFonts w:hint="eastAsia" w:ascii="宋体" w:hAnsi="宋体" w:cs="宋体"/>
          <w:color w:val="060606"/>
          <w:kern w:val="0"/>
          <w:sz w:val="24"/>
        </w:rPr>
        <w:t>（十）合同或文件的内容与本承诺内容只可互补不可替代，即使合同或文件无效，也不影响本承诺书的效力。本承诺书作为投标文件及合同的附件，具有同等的法律效力，自签署之日起生效。</w:t>
      </w:r>
    </w:p>
    <w:p>
      <w:pPr>
        <w:spacing w:line="360" w:lineRule="auto"/>
        <w:ind w:right="1120" w:firstLine="960" w:firstLineChars="400"/>
        <w:rPr>
          <w:rFonts w:ascii="宋体" w:hAnsi="宋体"/>
          <w:bCs/>
          <w:sz w:val="24"/>
        </w:rPr>
      </w:pPr>
    </w:p>
    <w:p>
      <w:pPr>
        <w:spacing w:line="360" w:lineRule="auto"/>
        <w:ind w:right="1120" w:firstLine="960" w:firstLineChars="400"/>
        <w:rPr>
          <w:rFonts w:ascii="宋体" w:hAnsi="宋体"/>
          <w:bCs/>
          <w:sz w:val="24"/>
        </w:rPr>
      </w:pPr>
      <w:r>
        <w:rPr>
          <w:rFonts w:hint="eastAsia" w:ascii="宋体" w:hAnsi="宋体"/>
          <w:bCs/>
          <w:sz w:val="24"/>
        </w:rPr>
        <w:t xml:space="preserve">承诺单位：                 </w:t>
      </w:r>
    </w:p>
    <w:p>
      <w:pPr>
        <w:spacing w:line="360" w:lineRule="auto"/>
        <w:ind w:firstLine="480" w:firstLineChars="200"/>
        <w:rPr>
          <w:rFonts w:ascii="宋体" w:hAnsi="宋体"/>
          <w:bCs/>
          <w:sz w:val="24"/>
        </w:rPr>
      </w:pPr>
      <w:r>
        <w:rPr>
          <w:rFonts w:hint="eastAsia" w:ascii="宋体" w:hAnsi="宋体"/>
          <w:bCs/>
          <w:sz w:val="24"/>
        </w:rPr>
        <w:t xml:space="preserve">    法定代表人：                    </w:t>
      </w:r>
    </w:p>
    <w:p>
      <w:pPr>
        <w:spacing w:line="360" w:lineRule="auto"/>
        <w:rPr>
          <w:rFonts w:ascii="宋体" w:hAnsi="宋体"/>
          <w:bCs/>
          <w:sz w:val="24"/>
        </w:rPr>
      </w:pPr>
      <w:r>
        <w:rPr>
          <w:rFonts w:hint="eastAsia" w:ascii="宋体" w:hAnsi="宋体"/>
          <w:bCs/>
          <w:sz w:val="24"/>
        </w:rPr>
        <w:t xml:space="preserve">        签署时间： </w:t>
      </w:r>
      <w:r>
        <w:rPr>
          <w:rFonts w:ascii="宋体" w:hAnsi="宋体"/>
          <w:bCs/>
          <w:sz w:val="24"/>
        </w:rPr>
        <w:t xml:space="preserve">    </w:t>
      </w:r>
      <w:r>
        <w:rPr>
          <w:rFonts w:hint="eastAsia" w:ascii="宋体" w:hAnsi="宋体"/>
          <w:bCs/>
          <w:sz w:val="24"/>
        </w:rPr>
        <w:t xml:space="preserve"> 年   月   日               </w:t>
      </w:r>
    </w:p>
    <w:p>
      <w:pPr>
        <w:widowControl/>
        <w:spacing w:line="360" w:lineRule="auto"/>
        <w:ind w:right="560" w:firstLine="479" w:firstLineChars="199"/>
        <w:rPr>
          <w:rFonts w:ascii="宋体" w:hAnsi="宋体"/>
          <w:b/>
          <w:sz w:val="24"/>
        </w:rPr>
      </w:pPr>
      <w:r>
        <w:rPr>
          <w:rFonts w:hint="eastAsia" w:ascii="宋体" w:hAnsi="宋体"/>
          <w:b/>
          <w:sz w:val="24"/>
        </w:rPr>
        <w:t>附：公开举报信息</w:t>
      </w:r>
    </w:p>
    <w:p>
      <w:pPr>
        <w:widowControl/>
        <w:spacing w:line="360" w:lineRule="auto"/>
        <w:ind w:right="560" w:firstLine="479" w:firstLineChars="199"/>
        <w:rPr>
          <w:rFonts w:ascii="宋体" w:hAnsi="宋体"/>
          <w:b/>
          <w:sz w:val="24"/>
        </w:rPr>
      </w:pPr>
      <w:r>
        <w:rPr>
          <w:rFonts w:hint="eastAsia" w:ascii="宋体" w:hAnsi="宋体"/>
          <w:b/>
          <w:sz w:val="24"/>
        </w:rPr>
        <w:t>银丰地产集团有限公司审计监察部</w:t>
      </w:r>
    </w:p>
    <w:p>
      <w:pPr>
        <w:widowControl/>
        <w:spacing w:line="360" w:lineRule="auto"/>
        <w:ind w:right="560" w:firstLine="477" w:firstLineChars="199"/>
        <w:rPr>
          <w:rFonts w:ascii="宋体" w:hAnsi="宋体"/>
          <w:sz w:val="24"/>
        </w:rPr>
      </w:pPr>
      <w:r>
        <w:rPr>
          <w:rFonts w:hint="eastAsia" w:ascii="宋体" w:hAnsi="宋体"/>
          <w:sz w:val="24"/>
        </w:rPr>
        <w:t>地址：山东省济南市历下区龙奥西路一号银丰财富广场写字楼B栋24层银丰地产集团有限公司审计监察部</w:t>
      </w:r>
    </w:p>
    <w:p>
      <w:pPr>
        <w:widowControl/>
        <w:spacing w:line="360" w:lineRule="auto"/>
        <w:ind w:right="560" w:firstLine="477" w:firstLineChars="199"/>
        <w:rPr>
          <w:rFonts w:ascii="宋体" w:hAnsi="宋体"/>
          <w:sz w:val="24"/>
        </w:rPr>
      </w:pPr>
      <w:r>
        <w:rPr>
          <w:rFonts w:hint="eastAsia" w:ascii="宋体" w:hAnsi="宋体"/>
          <w:sz w:val="24"/>
        </w:rPr>
        <w:t>邮编：250</w:t>
      </w:r>
      <w:r>
        <w:rPr>
          <w:rFonts w:ascii="宋体" w:hAnsi="宋体"/>
          <w:sz w:val="24"/>
        </w:rPr>
        <w:t>1</w:t>
      </w:r>
      <w:r>
        <w:rPr>
          <w:rFonts w:hint="eastAsia" w:ascii="宋体" w:hAnsi="宋体"/>
          <w:sz w:val="24"/>
        </w:rPr>
        <w:t>02</w:t>
      </w:r>
    </w:p>
    <w:p>
      <w:pPr>
        <w:widowControl/>
        <w:spacing w:line="360" w:lineRule="auto"/>
        <w:ind w:right="560" w:firstLine="477" w:firstLineChars="199"/>
        <w:rPr>
          <w:rFonts w:ascii="宋体" w:hAnsi="宋体"/>
          <w:sz w:val="24"/>
        </w:rPr>
      </w:pPr>
      <w:r>
        <w:rPr>
          <w:rFonts w:hint="eastAsia" w:ascii="宋体" w:hAnsi="宋体"/>
          <w:sz w:val="24"/>
        </w:rPr>
        <w:t>邮箱：</w:t>
      </w:r>
      <w:r>
        <w:fldChar w:fldCharType="begin"/>
      </w:r>
      <w:r>
        <w:instrText xml:space="preserve"> HYPERLINK "mailto:yfdcsjjc@163.com" </w:instrText>
      </w:r>
      <w:r>
        <w:fldChar w:fldCharType="separate"/>
      </w:r>
      <w:r>
        <w:rPr>
          <w:rFonts w:hint="eastAsia" w:ascii="宋体" w:hAnsi="宋体"/>
          <w:sz w:val="24"/>
        </w:rPr>
        <w:t>yfdcsjjc@163.com</w:t>
      </w:r>
      <w:r>
        <w:rPr>
          <w:rFonts w:hint="eastAsia" w:ascii="宋体" w:hAnsi="宋体"/>
          <w:sz w:val="24"/>
        </w:rPr>
        <w:fldChar w:fldCharType="end"/>
      </w:r>
    </w:p>
    <w:p>
      <w:pPr>
        <w:widowControl/>
        <w:spacing w:line="360" w:lineRule="auto"/>
        <w:ind w:right="560" w:firstLine="477" w:firstLineChars="199"/>
        <w:rPr>
          <w:rFonts w:ascii="宋体" w:hAnsi="宋体"/>
          <w:sz w:val="24"/>
        </w:rPr>
      </w:pPr>
      <w:r>
        <w:rPr>
          <w:rFonts w:hint="eastAsia" w:ascii="宋体" w:hAnsi="宋体"/>
          <w:sz w:val="24"/>
        </w:rPr>
        <w:t>Q Q：3037986566</w:t>
      </w:r>
    </w:p>
    <w:p>
      <w:pPr>
        <w:widowControl/>
        <w:spacing w:line="360" w:lineRule="auto"/>
        <w:ind w:right="560" w:firstLine="477" w:firstLineChars="199"/>
        <w:rPr>
          <w:rFonts w:ascii="宋体" w:hAnsi="宋体"/>
          <w:sz w:val="24"/>
        </w:rPr>
      </w:pPr>
      <w:r>
        <w:rPr>
          <w:rFonts w:hint="eastAsia" w:ascii="宋体" w:hAnsi="宋体"/>
          <w:sz w:val="24"/>
        </w:rPr>
        <w:t xml:space="preserve">电话：0531-89019005 </w:t>
      </w:r>
      <w:r>
        <w:rPr>
          <w:rFonts w:ascii="宋体" w:hAnsi="宋体"/>
          <w:sz w:val="24"/>
        </w:rPr>
        <w:t xml:space="preserve">   </w:t>
      </w:r>
      <w:r>
        <w:rPr>
          <w:rFonts w:hint="eastAsia" w:ascii="宋体" w:hAnsi="宋体"/>
          <w:sz w:val="24"/>
        </w:rPr>
        <w:t xml:space="preserve"> 0531-89018007</w:t>
      </w:r>
    </w:p>
    <w:p>
      <w:pPr>
        <w:widowControl/>
        <w:spacing w:line="360" w:lineRule="auto"/>
        <w:ind w:right="560" w:firstLine="477" w:firstLineChars="199"/>
        <w:rPr>
          <w:rFonts w:ascii="宋体" w:hAnsi="宋体"/>
          <w:sz w:val="24"/>
        </w:rPr>
      </w:pPr>
      <w:r>
        <w:rPr>
          <w:rFonts w:hint="eastAsia" w:ascii="宋体" w:hAnsi="宋体"/>
          <w:sz w:val="24"/>
        </w:rPr>
        <w:t>  </w:t>
      </w:r>
    </w:p>
    <w:p>
      <w:pPr>
        <w:widowControl/>
        <w:spacing w:line="360" w:lineRule="auto"/>
        <w:ind w:right="561" w:firstLine="479" w:firstLineChars="199"/>
        <w:rPr>
          <w:rFonts w:ascii="宋体" w:hAnsi="宋体"/>
          <w:b/>
          <w:sz w:val="24"/>
        </w:rPr>
      </w:pPr>
      <w:r>
        <w:rPr>
          <w:rFonts w:hint="eastAsia" w:ascii="宋体" w:hAnsi="宋体"/>
          <w:b/>
          <w:sz w:val="24"/>
        </w:rPr>
        <w:t>银丰投资集团有限公司审计监察部</w:t>
      </w:r>
    </w:p>
    <w:p>
      <w:pPr>
        <w:widowControl/>
        <w:spacing w:line="360" w:lineRule="auto"/>
        <w:ind w:right="561" w:firstLine="477" w:firstLineChars="199"/>
        <w:rPr>
          <w:rFonts w:ascii="宋体" w:hAnsi="宋体"/>
          <w:sz w:val="24"/>
        </w:rPr>
      </w:pPr>
      <w:r>
        <w:rPr>
          <w:rFonts w:hint="eastAsia" w:ascii="宋体" w:hAnsi="宋体"/>
          <w:sz w:val="24"/>
        </w:rPr>
        <w:t>地址：山东省济南市市中区历阳大街6号银丰大厦11楼</w:t>
      </w:r>
    </w:p>
    <w:p>
      <w:pPr>
        <w:widowControl/>
        <w:spacing w:line="360" w:lineRule="auto"/>
        <w:ind w:right="561" w:firstLine="477" w:firstLineChars="199"/>
        <w:rPr>
          <w:rFonts w:ascii="宋体" w:hAnsi="宋体"/>
          <w:sz w:val="24"/>
        </w:rPr>
      </w:pPr>
      <w:r>
        <w:rPr>
          <w:rFonts w:hint="eastAsia" w:ascii="宋体" w:hAnsi="宋体"/>
          <w:sz w:val="24"/>
        </w:rPr>
        <w:t>邮编：250002</w:t>
      </w:r>
    </w:p>
    <w:p>
      <w:pPr>
        <w:widowControl/>
        <w:spacing w:line="360" w:lineRule="auto"/>
        <w:ind w:right="561" w:firstLine="477" w:firstLineChars="199"/>
        <w:rPr>
          <w:rFonts w:ascii="宋体" w:hAnsi="宋体"/>
          <w:sz w:val="24"/>
        </w:rPr>
      </w:pPr>
      <w:r>
        <w:rPr>
          <w:rFonts w:hint="eastAsia" w:ascii="宋体" w:hAnsi="宋体"/>
          <w:sz w:val="24"/>
        </w:rPr>
        <w:t>邮箱：sdyfsjjc@163.com</w:t>
      </w:r>
    </w:p>
    <w:p>
      <w:pPr>
        <w:widowControl/>
        <w:spacing w:line="360" w:lineRule="auto"/>
        <w:ind w:right="561" w:firstLine="477" w:firstLineChars="199"/>
        <w:rPr>
          <w:rFonts w:ascii="宋体" w:hAnsi="宋体"/>
          <w:sz w:val="24"/>
        </w:rPr>
      </w:pPr>
      <w:r>
        <w:rPr>
          <w:rFonts w:hint="eastAsia" w:ascii="宋体" w:hAnsi="宋体"/>
          <w:sz w:val="24"/>
        </w:rPr>
        <w:t>Q</w:t>
      </w:r>
      <w:r>
        <w:rPr>
          <w:rFonts w:ascii="宋体" w:hAnsi="宋体"/>
          <w:sz w:val="24"/>
        </w:rPr>
        <w:t xml:space="preserve"> </w:t>
      </w:r>
      <w:r>
        <w:rPr>
          <w:rFonts w:hint="eastAsia" w:ascii="宋体" w:hAnsi="宋体"/>
          <w:sz w:val="24"/>
        </w:rPr>
        <w:t>Q：</w:t>
      </w:r>
      <w:r>
        <w:rPr>
          <w:rFonts w:ascii="宋体" w:hAnsi="宋体"/>
          <w:sz w:val="24"/>
        </w:rPr>
        <w:t>2733237560</w:t>
      </w:r>
    </w:p>
    <w:p>
      <w:pPr>
        <w:widowControl/>
        <w:spacing w:line="360" w:lineRule="auto"/>
        <w:ind w:right="561" w:firstLine="480" w:firstLineChars="200"/>
        <w:rPr>
          <w:rFonts w:ascii="宋体" w:hAnsi="宋体"/>
          <w:sz w:val="24"/>
        </w:rPr>
      </w:pPr>
      <w:r>
        <w:rPr>
          <w:rFonts w:hint="eastAsia" w:ascii="宋体" w:hAnsi="宋体"/>
          <w:sz w:val="24"/>
        </w:rPr>
        <w:t xml:space="preserve">电话：0531-89019000      0531-89017898  </w:t>
      </w:r>
    </w:p>
    <w:p>
      <w:pPr>
        <w:widowControl/>
        <w:spacing w:line="360" w:lineRule="auto"/>
        <w:ind w:right="561" w:firstLine="482" w:firstLineChars="200"/>
        <w:rPr>
          <w:b/>
          <w:sz w:val="24"/>
        </w:rPr>
      </w:pPr>
    </w:p>
    <w:p>
      <w:pPr>
        <w:widowControl/>
        <w:spacing w:line="360" w:lineRule="auto"/>
        <w:ind w:right="561" w:firstLine="482" w:firstLineChars="200"/>
        <w:rPr>
          <w:b/>
          <w:sz w:val="24"/>
        </w:rPr>
      </w:pPr>
      <w:r>
        <w:rPr>
          <w:rFonts w:hint="eastAsia"/>
          <w:b/>
          <w:sz w:val="24"/>
        </w:rPr>
        <w:t>注：1、本承诺书作为合同协议附件，适用于为我方提供服务、供应货物的单位对我方做出的廉洁承诺。</w:t>
      </w:r>
    </w:p>
    <w:p>
      <w:pPr>
        <w:widowControl/>
        <w:spacing w:line="360" w:lineRule="auto"/>
        <w:ind w:left="928" w:right="561"/>
        <w:rPr>
          <w:b/>
          <w:sz w:val="24"/>
        </w:rPr>
      </w:pPr>
      <w:r>
        <w:rPr>
          <w:rFonts w:hint="eastAsia"/>
          <w:b/>
          <w:sz w:val="24"/>
        </w:rPr>
        <w:t>2、本承诺书作为招投标环节投标文件的组成部分。</w:t>
      </w:r>
    </w:p>
    <w:p/>
    <w:p>
      <w:pPr>
        <w:widowControl/>
        <w:spacing w:line="360" w:lineRule="auto"/>
        <w:ind w:left="1177" w:leftChars="392" w:right="561" w:hanging="354" w:hangingChars="147"/>
        <w:rPr>
          <w:rFonts w:ascii="Calibri" w:hAnsi="Calibri"/>
          <w:b/>
          <w:sz w:val="24"/>
        </w:rPr>
      </w:pPr>
    </w:p>
    <w:p>
      <w:pPr>
        <w:rPr>
          <w:rFonts w:hint="eastAsia" w:ascii="仿宋_GB2312" w:eastAsia="仿宋_GB2312"/>
          <w:b/>
          <w:color w:val="FFFFFF"/>
          <w:sz w:val="24"/>
        </w:rPr>
      </w:pPr>
    </w:p>
    <w:p>
      <w:pPr>
        <w:spacing w:line="360" w:lineRule="auto"/>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黑体">
    <w:altName w:val="黑体"/>
    <w:panose1 w:val="00000000000000000000"/>
    <w:charset w:val="86"/>
    <w:family w:val="auto"/>
    <w:pitch w:val="default"/>
    <w:sig w:usb0="00000000" w:usb1="00000000" w:usb2="0002005F" w:usb3="00000000" w:csb0="001600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rPr>
    </w:pPr>
    <w:r>
      <w:rPr>
        <w:rFonts w:hint="eastAsia" w:ascii="仿宋" w:hAnsi="仿宋" w:eastAsia="仿宋"/>
      </w:rPr>
      <w:t xml:space="preserve">第 </w:t>
    </w:r>
    <w:r>
      <w:rPr>
        <w:rFonts w:ascii="仿宋" w:hAnsi="仿宋" w:eastAsia="仿宋"/>
        <w:lang w:val="zh-CN"/>
      </w:rPr>
      <w:t xml:space="preserve"> </w:t>
    </w:r>
    <w:r>
      <w:rPr>
        <w:rFonts w:ascii="仿宋" w:hAnsi="仿宋" w:eastAsia="仿宋"/>
      </w:rPr>
      <w:fldChar w:fldCharType="begin"/>
    </w:r>
    <w:r>
      <w:rPr>
        <w:rFonts w:ascii="仿宋" w:hAnsi="仿宋" w:eastAsia="仿宋"/>
      </w:rPr>
      <w:instrText xml:space="preserve"> PAGE </w:instrText>
    </w:r>
    <w:r>
      <w:rPr>
        <w:rFonts w:ascii="仿宋" w:hAnsi="仿宋" w:eastAsia="仿宋"/>
      </w:rPr>
      <w:fldChar w:fldCharType="separate"/>
    </w:r>
    <w:r>
      <w:rPr>
        <w:rFonts w:ascii="仿宋" w:hAnsi="仿宋" w:eastAsia="仿宋"/>
        <w:lang w:val="en-US" w:eastAsia="zh-CN"/>
      </w:rPr>
      <w:t>1</w:t>
    </w:r>
    <w:r>
      <w:rPr>
        <w:rFonts w:ascii="仿宋" w:hAnsi="仿宋" w:eastAsia="仿宋"/>
      </w:rPr>
      <w:fldChar w:fldCharType="end"/>
    </w:r>
    <w:r>
      <w:rPr>
        <w:rFonts w:ascii="仿宋" w:hAnsi="仿宋" w:eastAsia="仿宋"/>
        <w:lang w:val="zh-CN"/>
      </w:rPr>
      <w:t xml:space="preserve"> </w:t>
    </w:r>
    <w:r>
      <w:rPr>
        <w:rFonts w:hint="eastAsia" w:ascii="仿宋" w:hAnsi="仿宋" w:eastAsia="仿宋"/>
        <w:lang w:val="zh-CN"/>
      </w:rPr>
      <w:t>页 ，共</w:t>
    </w:r>
    <w:r>
      <w:rPr>
        <w:rFonts w:ascii="仿宋" w:hAnsi="仿宋" w:eastAsia="仿宋"/>
        <w:lang w:val="zh-CN"/>
      </w:rPr>
      <w:t xml:space="preserve"> </w:t>
    </w:r>
    <w:r>
      <w:rPr>
        <w:rFonts w:ascii="仿宋" w:hAnsi="仿宋" w:eastAsia="仿宋"/>
      </w:rPr>
      <w:fldChar w:fldCharType="begin"/>
    </w:r>
    <w:r>
      <w:rPr>
        <w:rFonts w:ascii="仿宋" w:hAnsi="仿宋" w:eastAsia="仿宋"/>
      </w:rPr>
      <w:instrText xml:space="preserve"> NUMPAGES  </w:instrText>
    </w:r>
    <w:r>
      <w:rPr>
        <w:rFonts w:ascii="仿宋" w:hAnsi="仿宋" w:eastAsia="仿宋"/>
      </w:rPr>
      <w:fldChar w:fldCharType="separate"/>
    </w:r>
    <w:r>
      <w:rPr>
        <w:rFonts w:ascii="仿宋" w:hAnsi="仿宋" w:eastAsia="仿宋"/>
        <w:lang w:val="en-US" w:eastAsia="zh-CN"/>
      </w:rPr>
      <w:t>3</w:t>
    </w:r>
    <w:r>
      <w:rPr>
        <w:rFonts w:ascii="仿宋" w:hAnsi="仿宋" w:eastAsia="仿宋"/>
      </w:rPr>
      <w:fldChar w:fldCharType="end"/>
    </w:r>
    <w:r>
      <w:rPr>
        <w:rFonts w:hint="eastAsia" w:ascii="仿宋" w:hAnsi="仿宋" w:eastAsia="仿宋"/>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rPr>
        <w:lang w:val="en-US" w:eastAsia="zh-CN"/>
      </w:rPr>
      <w:pict>
        <v:shape id="PowerPlusWaterMarkObject2" o:spid="_x0000_s1026" o:spt="136" type="#_x0000_t136" style="position:absolute;left:0pt;height:24.75pt;width:216.75pt;mso-position-horizontal:center;mso-position-horizontal-relative:page;mso-position-vertical:center;mso-position-vertical-relative:page;rotation:20643840f;z-index:-251656192;mso-width-relative:page;mso-height-relative:page;" fillcolor="#008000" filled="t" stroked="f" coordsize="21600,21600" o:allowincell="f">
          <v:path/>
          <v:fill on="t" opacity="32768f" focussize="0,0"/>
          <v:stroke on="f"/>
          <v:imagedata o:title=""/>
          <o:lock v:ext="edit"/>
          <v:textpath on="t" fitshape="t" fitpath="t" trim="f" xscale="f" string="www.365fangan.com" style="font-family:宋体;font-size:25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US" w:eastAsia="zh-CN"/>
      </w:rPr>
      <w:pict>
        <v:shape id="PowerPlusWaterMarkObject1" o:spid="_x0000_s1025" o:spt="136" type="#_x0000_t136" style="position:absolute;left:0pt;height:24.75pt;width:216.75pt;mso-position-horizontal:center;mso-position-horizontal-relative:page;mso-position-vertical:center;mso-position-vertical-relative:page;rotation:20643840f;z-index:-251657216;mso-width-relative:page;mso-height-relative:page;" fillcolor="#008000" filled="t" stroked="f" coordsize="21600,21600" o:allowincell="f">
          <v:path/>
          <v:fill on="t" opacity="32768f" focussize="0,0"/>
          <v:stroke on="f"/>
          <v:imagedata o:title=""/>
          <o:lock v:ext="edit"/>
          <v:textpath on="t" fitshape="t" fitpath="t" trim="f" xscale="f" string="www.365fangan.com" style="font-family:宋体;font-size:2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67C9C"/>
    <w:multiLevelType w:val="multilevel"/>
    <w:tmpl w:val="18367C9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04"/>
    <w:rsid w:val="0008749A"/>
    <w:rsid w:val="000D324D"/>
    <w:rsid w:val="001C22ED"/>
    <w:rsid w:val="001D590E"/>
    <w:rsid w:val="00296ACC"/>
    <w:rsid w:val="002E7D9E"/>
    <w:rsid w:val="003B361F"/>
    <w:rsid w:val="003D7A47"/>
    <w:rsid w:val="004A203F"/>
    <w:rsid w:val="00532B89"/>
    <w:rsid w:val="00647F88"/>
    <w:rsid w:val="006F6604"/>
    <w:rsid w:val="00892B05"/>
    <w:rsid w:val="00A46454"/>
    <w:rsid w:val="00C05E6A"/>
    <w:rsid w:val="00C511BE"/>
    <w:rsid w:val="00D66368"/>
    <w:rsid w:val="00E94632"/>
    <w:rsid w:val="00F23FF5"/>
    <w:rsid w:val="09C3351A"/>
    <w:rsid w:val="0AC546B2"/>
    <w:rsid w:val="0E2A27BD"/>
    <w:rsid w:val="0EEC4902"/>
    <w:rsid w:val="0FEC1680"/>
    <w:rsid w:val="110033BA"/>
    <w:rsid w:val="15A54526"/>
    <w:rsid w:val="169F62DB"/>
    <w:rsid w:val="170C6C9B"/>
    <w:rsid w:val="1B8A4A30"/>
    <w:rsid w:val="1BBC5AE8"/>
    <w:rsid w:val="1BCA7C23"/>
    <w:rsid w:val="1C3F450A"/>
    <w:rsid w:val="1D03542A"/>
    <w:rsid w:val="1E304546"/>
    <w:rsid w:val="241F0011"/>
    <w:rsid w:val="25317C88"/>
    <w:rsid w:val="255B0B50"/>
    <w:rsid w:val="26EF512B"/>
    <w:rsid w:val="275835FE"/>
    <w:rsid w:val="2D530791"/>
    <w:rsid w:val="2F3D2D49"/>
    <w:rsid w:val="30B26C0A"/>
    <w:rsid w:val="382D0783"/>
    <w:rsid w:val="38783991"/>
    <w:rsid w:val="3C205D00"/>
    <w:rsid w:val="40167E3C"/>
    <w:rsid w:val="40756258"/>
    <w:rsid w:val="455A6E14"/>
    <w:rsid w:val="469B7C63"/>
    <w:rsid w:val="4864346D"/>
    <w:rsid w:val="4B3D60B4"/>
    <w:rsid w:val="4BEA71A4"/>
    <w:rsid w:val="4C404189"/>
    <w:rsid w:val="4D8F60B0"/>
    <w:rsid w:val="589369B0"/>
    <w:rsid w:val="5B796C47"/>
    <w:rsid w:val="5C426C8C"/>
    <w:rsid w:val="648926CF"/>
    <w:rsid w:val="649D49E2"/>
    <w:rsid w:val="684F09BB"/>
    <w:rsid w:val="69047B81"/>
    <w:rsid w:val="6BC524A5"/>
    <w:rsid w:val="6FDD3981"/>
    <w:rsid w:val="70725E96"/>
    <w:rsid w:val="746578C3"/>
    <w:rsid w:val="77DA7F4F"/>
    <w:rsid w:val="7933158A"/>
    <w:rsid w:val="7D05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qFormat/>
    <w:uiPriority w:val="0"/>
    <w:pPr>
      <w:keepNext/>
      <w:keepLines/>
      <w:spacing w:before="280" w:after="290" w:line="372" w:lineRule="auto"/>
      <w:outlineLvl w:val="3"/>
    </w:pPr>
    <w:rPr>
      <w:rFonts w:ascii="Cambria" w:hAnsi="Cambria" w:eastAsia="宋体" w:cs="Times New Roman"/>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7">
    <w:name w:val="Title"/>
    <w:basedOn w:val="1"/>
    <w:next w:val="1"/>
    <w:link w:val="14"/>
    <w:qFormat/>
    <w:uiPriority w:val="10"/>
    <w:pPr>
      <w:spacing w:before="240" w:after="60"/>
      <w:jc w:val="center"/>
      <w:outlineLvl w:val="0"/>
    </w:pPr>
    <w:rPr>
      <w:rFonts w:ascii="Cambria" w:hAnsi="Cambria" w:eastAsia="宋体" w:cs="Times New Roman"/>
      <w:b/>
      <w:bCs/>
      <w:sz w:val="32"/>
      <w:szCs w:val="32"/>
    </w:rPr>
  </w:style>
  <w:style w:type="character" w:styleId="10">
    <w:name w:val="Hyperlink"/>
    <w:basedOn w:val="9"/>
    <w:qFormat/>
    <w:uiPriority w:val="0"/>
    <w:rPr>
      <w:color w:val="0000FF"/>
      <w:u w:val="single"/>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标题 2 字符"/>
    <w:basedOn w:val="9"/>
    <w:link w:val="3"/>
    <w:semiHidden/>
    <w:uiPriority w:val="0"/>
    <w:rPr>
      <w:rFonts w:asciiTheme="majorHAnsi" w:hAnsiTheme="majorHAnsi" w:eastAsiaTheme="majorEastAsia" w:cstheme="majorBidi"/>
      <w:b/>
      <w:bCs/>
      <w:kern w:val="2"/>
      <w:sz w:val="32"/>
      <w:szCs w:val="32"/>
    </w:rPr>
  </w:style>
  <w:style w:type="character" w:customStyle="1" w:styleId="13">
    <w:name w:val="页眉 字符"/>
    <w:basedOn w:val="9"/>
    <w:link w:val="5"/>
    <w:qFormat/>
    <w:uiPriority w:val="0"/>
    <w:rPr>
      <w:kern w:val="2"/>
      <w:sz w:val="18"/>
      <w:szCs w:val="18"/>
    </w:rPr>
  </w:style>
  <w:style w:type="character" w:customStyle="1" w:styleId="14">
    <w:name w:val="标题 字符"/>
    <w:basedOn w:val="9"/>
    <w:link w:val="7"/>
    <w:qFormat/>
    <w:uiPriority w:val="10"/>
    <w:rPr>
      <w:rFonts w:ascii="Cambria" w:hAnsi="Cambria"/>
      <w:b/>
      <w:bCs/>
      <w:kern w:val="2"/>
      <w:sz w:val="32"/>
      <w:szCs w:val="32"/>
    </w:rPr>
  </w:style>
  <w:style w:type="paragraph" w:customStyle="1" w:styleId="15">
    <w:name w:val="列表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0CEE2-826E-4655-9DFB-B2975CC12C32}">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666</Words>
  <Characters>3801</Characters>
  <Lines>31</Lines>
  <Paragraphs>8</Paragraphs>
  <TotalTime>6</TotalTime>
  <ScaleCrop>false</ScaleCrop>
  <LinksUpToDate>false</LinksUpToDate>
  <CharactersWithSpaces>4459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2021-10-08T09:58:00Z</dcterms:created>
  <dc:creator>lenovo</dc:creator>
  <cp:lastModifiedBy>Administrator</cp:lastModifiedBy>
  <cp:lastPrinted>2021-10-12T07:25:00Z</cp:lastPrinted>
  <dcterms:modified xsi:type="dcterms:W3CDTF">2021-12-24T00:38:36Z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23C570EA432C46458D28AB21AF355B8B</vt:lpwstr>
  </property>
</Properties>
</file>