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4679A" w14:textId="688A7C1A" w:rsidR="009B7193" w:rsidRPr="00AE6A3F" w:rsidRDefault="00871954" w:rsidP="00871954">
      <w:pPr>
        <w:pStyle w:val="a7"/>
        <w:spacing w:before="0" w:beforeAutospacing="0" w:after="0" w:afterAutospacing="0"/>
        <w:jc w:val="center"/>
        <w:rPr>
          <w:sz w:val="44"/>
          <w:szCs w:val="44"/>
        </w:rPr>
      </w:pPr>
      <w:bookmarkStart w:id="0" w:name="_GoBack"/>
      <w:r w:rsidRPr="00AE6A3F">
        <w:rPr>
          <w:rStyle w:val="a9"/>
          <w:rFonts w:hint="eastAsia"/>
          <w:sz w:val="44"/>
          <w:szCs w:val="44"/>
        </w:rPr>
        <w:t>青岛银丰·玖</w:t>
      </w:r>
      <w:proofErr w:type="gramStart"/>
      <w:r w:rsidRPr="00AE6A3F">
        <w:rPr>
          <w:rStyle w:val="a9"/>
          <w:rFonts w:hint="eastAsia"/>
          <w:sz w:val="44"/>
          <w:szCs w:val="44"/>
        </w:rPr>
        <w:t>玺</w:t>
      </w:r>
      <w:proofErr w:type="gramEnd"/>
      <w:r w:rsidRPr="00AE6A3F">
        <w:rPr>
          <w:rStyle w:val="a9"/>
          <w:rFonts w:hint="eastAsia"/>
          <w:sz w:val="44"/>
          <w:szCs w:val="44"/>
        </w:rPr>
        <w:t>城</w:t>
      </w:r>
      <w:r w:rsidRPr="00AE6A3F">
        <w:rPr>
          <w:rStyle w:val="a9"/>
          <w:sz w:val="44"/>
          <w:szCs w:val="44"/>
          <w:shd w:val="clear" w:color="auto" w:fill="FFFFFF"/>
        </w:rPr>
        <w:t>A3</w:t>
      </w:r>
      <w:proofErr w:type="gramStart"/>
      <w:r w:rsidRPr="00AE6A3F">
        <w:rPr>
          <w:rStyle w:val="a9"/>
          <w:sz w:val="44"/>
          <w:szCs w:val="44"/>
          <w:shd w:val="clear" w:color="auto" w:fill="FFFFFF"/>
        </w:rPr>
        <w:t>二</w:t>
      </w:r>
      <w:proofErr w:type="gramEnd"/>
      <w:r w:rsidRPr="00AE6A3F">
        <w:rPr>
          <w:rStyle w:val="a9"/>
          <w:sz w:val="44"/>
          <w:szCs w:val="44"/>
          <w:shd w:val="clear" w:color="auto" w:fill="FFFFFF"/>
        </w:rPr>
        <w:t>期、</w:t>
      </w:r>
      <w:r w:rsidRPr="00AE6A3F">
        <w:rPr>
          <w:rStyle w:val="a9"/>
          <w:rFonts w:hint="eastAsia"/>
          <w:sz w:val="44"/>
          <w:szCs w:val="44"/>
          <w:shd w:val="clear" w:color="auto" w:fill="FFFFFF"/>
        </w:rPr>
        <w:t>K</w:t>
      </w:r>
      <w:r w:rsidRPr="00AE6A3F">
        <w:rPr>
          <w:rStyle w:val="a9"/>
          <w:sz w:val="44"/>
          <w:szCs w:val="44"/>
          <w:shd w:val="clear" w:color="auto" w:fill="FFFFFF"/>
        </w:rPr>
        <w:t>5</w:t>
      </w:r>
      <w:r w:rsidRPr="00AE6A3F">
        <w:rPr>
          <w:rStyle w:val="a9"/>
          <w:rFonts w:hint="eastAsia"/>
          <w:sz w:val="44"/>
          <w:szCs w:val="44"/>
          <w:shd w:val="clear" w:color="auto" w:fill="FFFFFF"/>
        </w:rPr>
        <w:t>地块</w:t>
      </w:r>
      <w:bookmarkStart w:id="1" w:name="_Hlk112853909"/>
      <w:r w:rsidR="00525F0B" w:rsidRPr="00AE6A3F">
        <w:rPr>
          <w:rStyle w:val="a9"/>
          <w:rFonts w:hint="eastAsia"/>
          <w:color w:val="000000"/>
          <w:sz w:val="44"/>
          <w:szCs w:val="44"/>
          <w:shd w:val="clear" w:color="auto" w:fill="FFFFFF"/>
        </w:rPr>
        <w:t>LEED</w:t>
      </w:r>
      <w:proofErr w:type="gramStart"/>
      <w:r w:rsidR="00525F0B" w:rsidRPr="00AE6A3F">
        <w:rPr>
          <w:rStyle w:val="a9"/>
          <w:color w:val="000000"/>
          <w:sz w:val="44"/>
          <w:szCs w:val="44"/>
          <w:shd w:val="clear" w:color="auto" w:fill="FFFFFF"/>
        </w:rPr>
        <w:t>金级</w:t>
      </w:r>
      <w:r w:rsidRPr="00AE6A3F">
        <w:rPr>
          <w:rStyle w:val="a9"/>
          <w:rFonts w:hint="eastAsia"/>
          <w:color w:val="000000"/>
          <w:sz w:val="44"/>
          <w:szCs w:val="44"/>
          <w:shd w:val="clear" w:color="auto" w:fill="FFFFFF"/>
        </w:rPr>
        <w:t>正式</w:t>
      </w:r>
      <w:proofErr w:type="gramEnd"/>
      <w:r w:rsidR="00525F0B" w:rsidRPr="00AE6A3F">
        <w:rPr>
          <w:rStyle w:val="a9"/>
          <w:rFonts w:hint="eastAsia"/>
          <w:color w:val="000000"/>
          <w:sz w:val="44"/>
          <w:szCs w:val="44"/>
          <w:shd w:val="clear" w:color="auto" w:fill="FFFFFF"/>
        </w:rPr>
        <w:t>认证</w:t>
      </w:r>
      <w:bookmarkEnd w:id="1"/>
      <w:r w:rsidR="00525F0B" w:rsidRPr="00AE6A3F">
        <w:rPr>
          <w:rStyle w:val="a9"/>
          <w:rFonts w:hint="eastAsia"/>
          <w:color w:val="000000"/>
          <w:sz w:val="44"/>
          <w:szCs w:val="44"/>
          <w:shd w:val="clear" w:color="auto" w:fill="FFFFFF"/>
        </w:rPr>
        <w:t>咨询招标公告</w:t>
      </w:r>
    </w:p>
    <w:bookmarkEnd w:id="0"/>
    <w:p w14:paraId="65E7551C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3466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一、基本情况</w:t>
      </w: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14:paraId="76B90F06" w14:textId="755E15FE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1、招标人：</w:t>
      </w:r>
      <w:r w:rsidR="00871954"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青岛高科技工业园山东头房地产开发公司</w:t>
      </w:r>
    </w:p>
    <w:p w14:paraId="144A014F" w14:textId="2224F4B3" w:rsidR="00D40916" w:rsidRPr="00AE6A3F" w:rsidRDefault="00525F0B" w:rsidP="00AB341D">
      <w:pPr>
        <w:widowControl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2、项目概况：</w:t>
      </w:r>
      <w:r w:rsidR="00AB341D" w:rsidRPr="00AE6A3F">
        <w:rPr>
          <w:rFonts w:ascii="仿宋" w:eastAsia="仿宋" w:hAnsi="仿宋" w:cs="宋体"/>
          <w:color w:val="000000"/>
          <w:kern w:val="0"/>
          <w:sz w:val="32"/>
          <w:szCs w:val="32"/>
        </w:rPr>
        <w:t>A3</w:t>
      </w:r>
      <w:proofErr w:type="gramStart"/>
      <w:r w:rsidR="00AB341D"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</w:t>
      </w:r>
      <w:proofErr w:type="gramEnd"/>
      <w:r w:rsidR="00AB341D"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期地块</w:t>
      </w:r>
      <w:r w:rsidR="00AB341D" w:rsidRPr="00AE6A3F">
        <w:rPr>
          <w:rFonts w:ascii="仿宋" w:eastAsia="仿宋" w:hAnsi="仿宋" w:cs="宋体"/>
          <w:color w:val="000000"/>
          <w:kern w:val="0"/>
          <w:sz w:val="32"/>
          <w:szCs w:val="32"/>
        </w:rPr>
        <w:t>总建筑面积207565.16平方米，</w:t>
      </w:r>
      <w:r w:rsidR="00AB341D"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规划总用地面积</w:t>
      </w:r>
      <w:r w:rsidR="00AB341D" w:rsidRPr="00AE6A3F">
        <w:rPr>
          <w:rFonts w:ascii="仿宋" w:eastAsia="仿宋" w:hAnsi="仿宋" w:cs="宋体"/>
          <w:color w:val="000000"/>
          <w:kern w:val="0"/>
          <w:sz w:val="32"/>
          <w:szCs w:val="32"/>
        </w:rPr>
        <w:t>18148.2平方米，地上建筑面积151067.29平方米，地下建筑面积56497.87平方米。</w:t>
      </w:r>
    </w:p>
    <w:p w14:paraId="438A0235" w14:textId="6872B9AD" w:rsidR="00D40916" w:rsidRPr="00AE6A3F" w:rsidRDefault="00613BD9">
      <w:pPr>
        <w:widowControl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K</w:t>
      </w:r>
      <w:r w:rsidRPr="00AE6A3F">
        <w:rPr>
          <w:rFonts w:ascii="仿宋" w:eastAsia="仿宋" w:hAnsi="仿宋" w:cs="宋体"/>
          <w:color w:val="000000"/>
          <w:kern w:val="0"/>
          <w:sz w:val="32"/>
          <w:szCs w:val="32"/>
        </w:rPr>
        <w:t>5</w:t>
      </w: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地块</w:t>
      </w:r>
      <w:r w:rsidRPr="00AE6A3F">
        <w:rPr>
          <w:rFonts w:ascii="仿宋" w:eastAsia="仿宋" w:hAnsi="仿宋" w:cs="宋体"/>
          <w:color w:val="000000"/>
          <w:kern w:val="0"/>
          <w:sz w:val="32"/>
          <w:szCs w:val="32"/>
        </w:rPr>
        <w:t>总建筑面积</w:t>
      </w:r>
      <w:r w:rsidR="00D40916" w:rsidRPr="00AE6A3F">
        <w:rPr>
          <w:rFonts w:ascii="仿宋" w:eastAsia="仿宋" w:hAnsi="仿宋" w:cs="宋体"/>
          <w:color w:val="000000"/>
          <w:kern w:val="0"/>
          <w:sz w:val="32"/>
          <w:szCs w:val="32"/>
        </w:rPr>
        <w:t>207632.92</w:t>
      </w:r>
      <w:r w:rsidRPr="00AE6A3F">
        <w:rPr>
          <w:rFonts w:ascii="仿宋" w:eastAsia="仿宋" w:hAnsi="仿宋" w:cs="宋体"/>
          <w:color w:val="000000"/>
          <w:kern w:val="0"/>
          <w:sz w:val="32"/>
          <w:szCs w:val="32"/>
        </w:rPr>
        <w:t>平方米，</w:t>
      </w:r>
      <w:r w:rsidR="00D40916"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规划总用地面积</w:t>
      </w:r>
      <w:r w:rsidR="00D40916" w:rsidRPr="00AE6A3F">
        <w:rPr>
          <w:rFonts w:ascii="仿宋" w:eastAsia="仿宋" w:hAnsi="仿宋" w:cs="宋体"/>
          <w:color w:val="000000"/>
          <w:kern w:val="0"/>
          <w:sz w:val="32"/>
          <w:szCs w:val="32"/>
        </w:rPr>
        <w:t>19787.36平方米，地上建筑面积143458.36平方米，地下建筑面积64174.56平方米。</w:t>
      </w:r>
    </w:p>
    <w:p w14:paraId="091EA598" w14:textId="49E3C4CF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3、建设地点：</w:t>
      </w:r>
      <w:r w:rsidR="00D3751D"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本项目A</w:t>
      </w:r>
      <w:r w:rsidR="00D3751D" w:rsidRPr="00AE6A3F"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proofErr w:type="gramStart"/>
      <w:r w:rsidR="00D3751D"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</w:t>
      </w:r>
      <w:proofErr w:type="gramEnd"/>
      <w:r w:rsidR="00D3751D"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期地块位于</w:t>
      </w:r>
      <w:r w:rsidR="00AB341D"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山东头中路以南，山东头三路以东，香港东路以北，山东头四路以西。</w:t>
      </w:r>
    </w:p>
    <w:p w14:paraId="3480B3F6" w14:textId="420208EA" w:rsidR="00613BD9" w:rsidRPr="00AE6A3F" w:rsidRDefault="00613BD9">
      <w:pPr>
        <w:widowControl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K</w:t>
      </w:r>
      <w:r w:rsidRPr="00AE6A3F">
        <w:rPr>
          <w:rFonts w:ascii="仿宋" w:eastAsia="仿宋" w:hAnsi="仿宋" w:cs="宋体"/>
          <w:color w:val="000000"/>
          <w:kern w:val="0"/>
          <w:sz w:val="32"/>
          <w:szCs w:val="32"/>
        </w:rPr>
        <w:t>5</w:t>
      </w: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地块本项目位于山东头二路东、山东头支路南、山东头三路西、香港东路北</w:t>
      </w:r>
      <w:r w:rsidR="00AB341D"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14:paraId="77C370B6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3466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二、招标形式</w:t>
      </w: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14:paraId="1FC7F4AC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公开招标。</w:t>
      </w:r>
    </w:p>
    <w:p w14:paraId="55023C61" w14:textId="79B2AEB1" w:rsidR="009B7193" w:rsidRPr="00AE6A3F" w:rsidRDefault="00525F0B">
      <w:pPr>
        <w:widowControl/>
        <w:ind w:firstLine="555"/>
        <w:jc w:val="left"/>
        <w:rPr>
          <w:rFonts w:ascii="仿宋" w:eastAsia="仿宋" w:hAnsi="仿宋"/>
          <w:color w:val="000000"/>
          <w:sz w:val="32"/>
          <w:szCs w:val="32"/>
        </w:rPr>
      </w:pPr>
      <w:r w:rsidRPr="00E3466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三、招标内容</w:t>
      </w: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 w:rsidR="00871954" w:rsidRPr="00AE6A3F">
        <w:rPr>
          <w:rFonts w:ascii="仿宋" w:eastAsia="仿宋" w:hAnsi="仿宋" w:hint="eastAsia"/>
          <w:color w:val="000000"/>
          <w:sz w:val="32"/>
          <w:szCs w:val="32"/>
        </w:rPr>
        <w:t>青</w:t>
      </w:r>
      <w:r w:rsidR="00871954" w:rsidRPr="00AE6A3F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岛银丰·玖</w:t>
      </w:r>
      <w:proofErr w:type="gramStart"/>
      <w:r w:rsidR="00871954" w:rsidRPr="00AE6A3F">
        <w:rPr>
          <w:rFonts w:ascii="仿宋" w:eastAsia="仿宋" w:hAnsi="仿宋" w:hint="eastAsia"/>
          <w:color w:val="000000"/>
          <w:sz w:val="32"/>
          <w:szCs w:val="32"/>
        </w:rPr>
        <w:t>玺</w:t>
      </w:r>
      <w:proofErr w:type="gramEnd"/>
      <w:r w:rsidR="00871954" w:rsidRPr="00AE6A3F">
        <w:rPr>
          <w:rFonts w:ascii="仿宋" w:eastAsia="仿宋" w:hAnsi="仿宋" w:hint="eastAsia"/>
          <w:color w:val="000000"/>
          <w:sz w:val="32"/>
          <w:szCs w:val="32"/>
        </w:rPr>
        <w:t>城</w:t>
      </w:r>
      <w:r w:rsidR="00D3751D" w:rsidRPr="00AE6A3F">
        <w:rPr>
          <w:rFonts w:ascii="仿宋" w:eastAsia="仿宋" w:hAnsi="仿宋"/>
          <w:color w:val="000000"/>
          <w:sz w:val="32"/>
          <w:szCs w:val="32"/>
          <w:bdr w:val="none" w:sz="0" w:space="0" w:color="auto" w:frame="1"/>
        </w:rPr>
        <w:t>A3</w:t>
      </w:r>
      <w:proofErr w:type="gramStart"/>
      <w:r w:rsidR="00D3751D" w:rsidRPr="00AE6A3F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二</w:t>
      </w:r>
      <w:proofErr w:type="gramEnd"/>
      <w:r w:rsidR="00D3751D" w:rsidRPr="00AE6A3F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期、K</w:t>
      </w:r>
      <w:r w:rsidR="00D3751D" w:rsidRPr="00AE6A3F">
        <w:rPr>
          <w:rFonts w:ascii="仿宋" w:eastAsia="仿宋" w:hAnsi="仿宋"/>
          <w:color w:val="000000"/>
          <w:sz w:val="32"/>
          <w:szCs w:val="32"/>
          <w:bdr w:val="none" w:sz="0" w:space="0" w:color="auto" w:frame="1"/>
        </w:rPr>
        <w:t>5</w:t>
      </w:r>
      <w:r w:rsidR="00871954" w:rsidRPr="00AE6A3F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地块</w:t>
      </w:r>
      <w:r w:rsidR="00D3751D" w:rsidRPr="00AE6A3F">
        <w:rPr>
          <w:rFonts w:ascii="仿宋" w:eastAsia="仿宋" w:hAnsi="仿宋"/>
          <w:color w:val="000000"/>
          <w:sz w:val="32"/>
          <w:szCs w:val="32"/>
          <w:bdr w:val="none" w:sz="0" w:space="0" w:color="auto" w:frame="1"/>
        </w:rPr>
        <w:t>LEED</w:t>
      </w:r>
      <w:proofErr w:type="gramStart"/>
      <w:r w:rsidR="00D3751D" w:rsidRPr="00AE6A3F">
        <w:rPr>
          <w:rFonts w:ascii="仿宋" w:eastAsia="仿宋" w:hAnsi="仿宋"/>
          <w:color w:val="000000"/>
          <w:sz w:val="32"/>
          <w:szCs w:val="32"/>
          <w:bdr w:val="none" w:sz="0" w:space="0" w:color="auto" w:frame="1"/>
        </w:rPr>
        <w:t>金级正式</w:t>
      </w:r>
      <w:proofErr w:type="gramEnd"/>
      <w:r w:rsidR="00D3751D" w:rsidRPr="00AE6A3F">
        <w:rPr>
          <w:rFonts w:ascii="仿宋" w:eastAsia="仿宋" w:hAnsi="仿宋"/>
          <w:color w:val="000000"/>
          <w:sz w:val="32"/>
          <w:szCs w:val="32"/>
          <w:bdr w:val="none" w:sz="0" w:space="0" w:color="auto" w:frame="1"/>
        </w:rPr>
        <w:t>认证</w:t>
      </w:r>
      <w:r w:rsidR="00871954" w:rsidRPr="00AE6A3F">
        <w:rPr>
          <w:rFonts w:ascii="仿宋" w:eastAsia="仿宋" w:hAnsi="仿宋" w:hint="eastAsia"/>
          <w:color w:val="000000"/>
          <w:sz w:val="32"/>
          <w:szCs w:val="32"/>
        </w:rPr>
        <w:t>咨询服务。在目前本项目</w:t>
      </w:r>
      <w:r w:rsidR="00D3751D" w:rsidRPr="00AE6A3F">
        <w:rPr>
          <w:rFonts w:ascii="仿宋" w:eastAsia="仿宋" w:hAnsi="仿宋" w:hint="eastAsia"/>
          <w:color w:val="000000"/>
          <w:sz w:val="32"/>
          <w:szCs w:val="32"/>
        </w:rPr>
        <w:t>基础</w:t>
      </w:r>
      <w:r w:rsidR="00871954" w:rsidRPr="00AE6A3F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上，根据</w:t>
      </w:r>
      <w:proofErr w:type="gramStart"/>
      <w:r w:rsidR="00D3751D"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据</w:t>
      </w:r>
      <w:proofErr w:type="gramEnd"/>
      <w:r w:rsidR="00D3751D"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LEED v4 Reference Guide for Building Design and Construction</w:t>
      </w:r>
      <w:r w:rsidR="00871954" w:rsidRPr="00AE6A3F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的要求，</w:t>
      </w:r>
      <w:r w:rsidR="00D3751D"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提供全过程技术咨询服务</w:t>
      </w:r>
      <w:r w:rsidR="00871954" w:rsidRPr="00AE6A3F">
        <w:rPr>
          <w:rFonts w:ascii="仿宋" w:eastAsia="仿宋" w:hAnsi="仿宋" w:hint="eastAsia"/>
          <w:color w:val="000000"/>
          <w:sz w:val="32"/>
          <w:szCs w:val="32"/>
          <w:bdr w:val="none" w:sz="0" w:space="0" w:color="auto" w:frame="1"/>
        </w:rPr>
        <w:t>，使本项目</w:t>
      </w:r>
      <w:r w:rsidR="00871954" w:rsidRPr="00AE6A3F">
        <w:rPr>
          <w:rFonts w:ascii="仿宋" w:eastAsia="仿宋" w:hAnsi="仿宋" w:hint="eastAsia"/>
          <w:color w:val="000000"/>
          <w:sz w:val="32"/>
          <w:szCs w:val="32"/>
        </w:rPr>
        <w:t>获得</w:t>
      </w:r>
      <w:r w:rsidR="00D3751D" w:rsidRPr="00AE6A3F">
        <w:rPr>
          <w:rFonts w:ascii="仿宋" w:eastAsia="仿宋" w:hAnsi="仿宋"/>
          <w:color w:val="000000"/>
          <w:sz w:val="32"/>
          <w:szCs w:val="32"/>
        </w:rPr>
        <w:t>LEED</w:t>
      </w:r>
      <w:r w:rsidR="00D3751D" w:rsidRPr="00AE6A3F">
        <w:rPr>
          <w:rFonts w:ascii="仿宋" w:eastAsia="仿宋" w:hAnsi="仿宋" w:hint="eastAsia"/>
          <w:color w:val="000000"/>
          <w:sz w:val="32"/>
          <w:szCs w:val="32"/>
        </w:rPr>
        <w:t xml:space="preserve"> v4</w:t>
      </w:r>
      <w:proofErr w:type="gramStart"/>
      <w:r w:rsidR="00D3751D" w:rsidRPr="00AE6A3F">
        <w:rPr>
          <w:rFonts w:ascii="仿宋" w:eastAsia="仿宋" w:hAnsi="仿宋"/>
          <w:color w:val="000000"/>
          <w:sz w:val="32"/>
          <w:szCs w:val="32"/>
        </w:rPr>
        <w:t>金级正式</w:t>
      </w:r>
      <w:proofErr w:type="gramEnd"/>
      <w:r w:rsidR="00D3751D" w:rsidRPr="00AE6A3F">
        <w:rPr>
          <w:rFonts w:ascii="仿宋" w:eastAsia="仿宋" w:hAnsi="仿宋"/>
          <w:color w:val="000000"/>
          <w:sz w:val="32"/>
          <w:szCs w:val="32"/>
        </w:rPr>
        <w:t>认证</w:t>
      </w:r>
      <w:r w:rsidR="00D3751D" w:rsidRPr="00AE6A3F">
        <w:rPr>
          <w:rFonts w:ascii="仿宋" w:eastAsia="仿宋" w:hAnsi="仿宋" w:hint="eastAsia"/>
          <w:color w:val="000000"/>
          <w:sz w:val="32"/>
          <w:szCs w:val="32"/>
        </w:rPr>
        <w:t>证书</w:t>
      </w:r>
      <w:r w:rsidR="00871954" w:rsidRPr="00AE6A3F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30D2A0A2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3466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四、申请人资格要求</w:t>
      </w: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14:paraId="1B6933BB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1、投标人应具备独立的企业法人资格和相应的经营范围。</w:t>
      </w:r>
    </w:p>
    <w:p w14:paraId="2DF24E59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2、具有良好的社会信誉及必须在人员、设备、资金等方面具备相应实力。</w:t>
      </w:r>
    </w:p>
    <w:p w14:paraId="43B475C3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3、具有USGBC</w:t>
      </w:r>
      <w:proofErr w:type="gramStart"/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银级</w:t>
      </w:r>
      <w:r w:rsidRPr="00AE6A3F">
        <w:rPr>
          <w:rFonts w:ascii="仿宋" w:eastAsia="仿宋" w:hAnsi="仿宋" w:cs="宋体" w:hint="eastAsia"/>
          <w:kern w:val="0"/>
          <w:sz w:val="32"/>
          <w:szCs w:val="32"/>
        </w:rPr>
        <w:t>及</w:t>
      </w:r>
      <w:proofErr w:type="gramEnd"/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以上会员。</w:t>
      </w:r>
    </w:p>
    <w:p w14:paraId="7D1693FA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4、投标人提供至少</w:t>
      </w:r>
      <w:r w:rsidRPr="00AE6A3F">
        <w:rPr>
          <w:rFonts w:ascii="仿宋" w:eastAsia="仿宋" w:hAnsi="仿宋" w:cs="宋体"/>
          <w:kern w:val="0"/>
          <w:sz w:val="32"/>
          <w:szCs w:val="32"/>
        </w:rPr>
        <w:t>5</w:t>
      </w:r>
      <w:r w:rsidRPr="00AE6A3F">
        <w:rPr>
          <w:rFonts w:ascii="仿宋" w:eastAsia="仿宋" w:hAnsi="仿宋" w:cs="宋体" w:hint="eastAsia"/>
          <w:kern w:val="0"/>
          <w:sz w:val="32"/>
          <w:szCs w:val="32"/>
        </w:rPr>
        <w:t>个</w:t>
      </w: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本公司员工有效期内的LEED AP证书（</w:t>
      </w:r>
      <w:proofErr w:type="gramStart"/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社保证明</w:t>
      </w:r>
      <w:proofErr w:type="gramEnd"/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和LEED AP证书同时提供）。</w:t>
      </w:r>
    </w:p>
    <w:p w14:paraId="6637CB5D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E6A3F">
        <w:rPr>
          <w:rFonts w:ascii="仿宋" w:eastAsia="仿宋" w:hAnsi="仿宋" w:cs="宋体"/>
          <w:color w:val="000000"/>
          <w:kern w:val="0"/>
          <w:sz w:val="32"/>
          <w:szCs w:val="32"/>
        </w:rPr>
        <w:t>5、 项目</w:t>
      </w: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负责人须同时具有高级工程师职称证书，以及</w:t>
      </w:r>
      <w:r w:rsidRPr="00AE6A3F">
        <w:rPr>
          <w:rFonts w:ascii="仿宋" w:eastAsia="仿宋" w:hAnsi="仿宋" w:cs="宋体"/>
          <w:color w:val="000000"/>
          <w:kern w:val="0"/>
          <w:sz w:val="32"/>
          <w:szCs w:val="32"/>
        </w:rPr>
        <w:t>LEED AP证书。</w:t>
      </w:r>
    </w:p>
    <w:p w14:paraId="05819E35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6A3F">
        <w:rPr>
          <w:rFonts w:ascii="仿宋" w:eastAsia="仿宋" w:hAnsi="仿宋" w:cs="宋体"/>
          <w:color w:val="000000"/>
          <w:kern w:val="0"/>
          <w:sz w:val="32"/>
          <w:szCs w:val="32"/>
        </w:rPr>
        <w:t>6</w:t>
      </w: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、具有不少于</w:t>
      </w:r>
      <w:r w:rsidRPr="00AE6A3F">
        <w:rPr>
          <w:rFonts w:ascii="仿宋" w:eastAsia="仿宋" w:hAnsi="仿宋" w:cs="宋体"/>
          <w:color w:val="000000"/>
          <w:kern w:val="0"/>
          <w:sz w:val="32"/>
          <w:szCs w:val="32"/>
        </w:rPr>
        <w:t>3个及以上LEED</w:t>
      </w:r>
      <w:proofErr w:type="gramStart"/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金级正式</w:t>
      </w:r>
      <w:proofErr w:type="gramEnd"/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认证业绩。</w:t>
      </w:r>
    </w:p>
    <w:p w14:paraId="762C211E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7、具有履行合同所必需的设备、专业技术、资质和履约能力。</w:t>
      </w:r>
    </w:p>
    <w:p w14:paraId="15FF8399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8、具有良好的银行资信和商业信誉，没有处于被责令停业、财产被接管、冻结、破产状态。</w:t>
      </w:r>
    </w:p>
    <w:p w14:paraId="06683643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3466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五、资格预审方法</w:t>
      </w: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14:paraId="66F66C39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本次资格预审采用合格制。</w:t>
      </w:r>
    </w:p>
    <w:p w14:paraId="16A2B647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3466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六、申请报名</w:t>
      </w: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14:paraId="7B378706" w14:textId="11DB7ECE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1、报名时间：</w:t>
      </w:r>
      <w:r w:rsidR="00AE6A3F">
        <w:rPr>
          <w:rFonts w:ascii="仿宋" w:eastAsia="仿宋" w:hAnsi="仿宋" w:cs="宋体"/>
          <w:color w:val="000000"/>
          <w:kern w:val="0"/>
          <w:sz w:val="32"/>
          <w:szCs w:val="32"/>
        </w:rPr>
        <w:t>2022年9月19</w:t>
      </w:r>
      <w:r w:rsid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日至2022年9月27日</w:t>
      </w: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14:paraId="1C43EB17" w14:textId="67B44190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2、报名地点：青岛市崂山区海尔路</w:t>
      </w:r>
      <w:r w:rsidRPr="00AE6A3F">
        <w:rPr>
          <w:rFonts w:ascii="仿宋" w:eastAsia="仿宋" w:hAnsi="仿宋" w:cs="宋体"/>
          <w:color w:val="000000"/>
          <w:kern w:val="0"/>
          <w:sz w:val="32"/>
          <w:szCs w:val="32"/>
        </w:rPr>
        <w:t>77-1号银丰玖玺城办公室。</w:t>
      </w:r>
    </w:p>
    <w:p w14:paraId="749E9935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3、报名材料：</w:t>
      </w:r>
    </w:p>
    <w:p w14:paraId="03688DE1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凡有意申请资格预审者，请</w:t>
      </w:r>
      <w:proofErr w:type="gramStart"/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持以下</w:t>
      </w:r>
      <w:proofErr w:type="gramEnd"/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材料进行资格预审报名：</w:t>
      </w:r>
    </w:p>
    <w:p w14:paraId="5D179B85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（1） 资格预审申请表（按附件格式）。</w:t>
      </w:r>
    </w:p>
    <w:p w14:paraId="6DB632A7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（2） 法定代表人证书或授权委托书。</w:t>
      </w:r>
    </w:p>
    <w:p w14:paraId="01C21BBF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（3）法定代表人身份证复印件。授权委托人参加的，还需提交授权委托人身份证原件和复印件、本人近3个月的社保缴费 记录证明。</w:t>
      </w:r>
    </w:p>
    <w:p w14:paraId="0EAF113B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（4）最新年检的营业执照、资格证书、组织机构代码、税务登记证（或三证合一后的营业执照副本）等复印件（加盖企业公章）</w:t>
      </w:r>
    </w:p>
    <w:p w14:paraId="6D34C9AB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Pr="00AE6A3F">
        <w:rPr>
          <w:rFonts w:ascii="仿宋" w:eastAsia="仿宋" w:hAnsi="仿宋" w:cs="宋体"/>
          <w:color w:val="000000"/>
          <w:kern w:val="0"/>
          <w:sz w:val="32"/>
          <w:szCs w:val="32"/>
        </w:rPr>
        <w:t>5</w:t>
      </w: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）申请人基本情况简介（需明确体现公司的业务能力）。</w:t>
      </w:r>
    </w:p>
    <w:p w14:paraId="1D298FAC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Pr="00AE6A3F">
        <w:rPr>
          <w:rFonts w:ascii="仿宋" w:eastAsia="仿宋" w:hAnsi="仿宋" w:cs="宋体"/>
          <w:color w:val="000000"/>
          <w:kern w:val="0"/>
          <w:sz w:val="32"/>
          <w:szCs w:val="32"/>
        </w:rPr>
        <w:t>6</w:t>
      </w: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 申请人已完成的LEED</w:t>
      </w:r>
      <w:proofErr w:type="gramStart"/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金正式</w:t>
      </w:r>
      <w:proofErr w:type="gramEnd"/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认证业绩(不少于3个，提供合同首页，服务内容页和</w:t>
      </w:r>
      <w:proofErr w:type="gramStart"/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尾页</w:t>
      </w:r>
      <w:proofErr w:type="gramEnd"/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盖章页</w:t>
      </w:r>
      <w:r w:rsidRPr="00AE6A3F">
        <w:rPr>
          <w:rFonts w:ascii="仿宋" w:eastAsia="仿宋" w:hAnsi="仿宋" w:cs="宋体"/>
          <w:color w:val="000000"/>
          <w:kern w:val="0"/>
          <w:sz w:val="32"/>
          <w:szCs w:val="32"/>
        </w:rPr>
        <w:t>)</w:t>
      </w: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14:paraId="5E797859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Pr="00AE6A3F">
        <w:rPr>
          <w:rFonts w:ascii="仿宋" w:eastAsia="仿宋" w:hAnsi="仿宋" w:cs="宋体"/>
          <w:color w:val="000000"/>
          <w:kern w:val="0"/>
          <w:sz w:val="32"/>
          <w:szCs w:val="32"/>
        </w:rPr>
        <w:t>7</w:t>
      </w: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 申请人承诺函（承诺提供资料、证件等均真实、准确、完整、有效）。</w:t>
      </w:r>
    </w:p>
    <w:p w14:paraId="750AD761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Pr="00AE6A3F">
        <w:rPr>
          <w:rFonts w:ascii="仿宋" w:eastAsia="仿宋" w:hAnsi="仿宋" w:cs="宋体"/>
          <w:color w:val="000000"/>
          <w:kern w:val="0"/>
          <w:sz w:val="32"/>
          <w:szCs w:val="32"/>
        </w:rPr>
        <w:t>8</w:t>
      </w: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）负责本项目主要负责人业绩表及本人近3个月的社保缴费记录证明。</w:t>
      </w:r>
    </w:p>
    <w:p w14:paraId="3BF59767" w14:textId="5374BC25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Pr="00AE6A3F">
        <w:rPr>
          <w:rFonts w:ascii="仿宋" w:eastAsia="仿宋" w:hAnsi="仿宋" w:cs="宋体"/>
          <w:color w:val="000000"/>
          <w:kern w:val="0"/>
          <w:sz w:val="32"/>
          <w:szCs w:val="32"/>
        </w:rPr>
        <w:t>9</w:t>
      </w: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）以上资料的复印件均需按以上顺序加盖企业公章，并按顺序编制页码和目录，统一装订</w:t>
      </w:r>
      <w:r w:rsidR="007B3EB2"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并送到报名处</w:t>
      </w: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14:paraId="57BE2B4D" w14:textId="77777777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34667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七、联系地点及联系方式</w:t>
      </w: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14:paraId="358FFD7E" w14:textId="5F842162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招标人：青岛高科技工业园山东头房地产开发公司</w:t>
      </w:r>
    </w:p>
    <w:p w14:paraId="6FFCA06A" w14:textId="5ACFBF9A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地址：青岛市崂山区海尔路</w:t>
      </w:r>
      <w:r w:rsidRPr="00AE6A3F">
        <w:rPr>
          <w:rFonts w:ascii="仿宋" w:eastAsia="仿宋" w:hAnsi="仿宋" w:cs="宋体"/>
          <w:color w:val="000000"/>
          <w:kern w:val="0"/>
          <w:sz w:val="32"/>
          <w:szCs w:val="32"/>
        </w:rPr>
        <w:t>77-1号银丰玖玺城办公室</w:t>
      </w:r>
    </w:p>
    <w:p w14:paraId="49A2F3F3" w14:textId="6EF668FC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联系人：刘海琳</w:t>
      </w:r>
      <w:r w:rsidRPr="00AE6A3F">
        <w:rPr>
          <w:rFonts w:ascii="Calibri" w:eastAsia="仿宋" w:hAnsi="Calibri" w:cs="Calibri"/>
          <w:color w:val="000000"/>
          <w:kern w:val="0"/>
          <w:sz w:val="32"/>
          <w:szCs w:val="32"/>
        </w:rPr>
        <w:t>    </w:t>
      </w: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</w:p>
    <w:p w14:paraId="0B758B6B" w14:textId="29F7969F" w:rsidR="009B7193" w:rsidRPr="00AE6A3F" w:rsidRDefault="00525F0B">
      <w:pPr>
        <w:widowControl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E6A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联系电话：1</w:t>
      </w:r>
      <w:r w:rsidR="00AE6A3F">
        <w:rPr>
          <w:rFonts w:ascii="仿宋" w:eastAsia="仿宋" w:hAnsi="仿宋" w:cs="宋体"/>
          <w:color w:val="000000"/>
          <w:kern w:val="0"/>
          <w:sz w:val="32"/>
          <w:szCs w:val="32"/>
        </w:rPr>
        <w:t>9953190740</w:t>
      </w:r>
    </w:p>
    <w:p w14:paraId="37724F0E" w14:textId="2F5C9327" w:rsidR="009B7193" w:rsidRDefault="00525F0B">
      <w:pPr>
        <w:widowControl/>
        <w:ind w:firstLine="555"/>
        <w:jc w:val="left"/>
        <w:rPr>
          <w:rFonts w:ascii="宋体" w:eastAsia="宋体" w:hAnsi="宋体" w:cs="宋体"/>
          <w:color w:val="000000"/>
          <w:kern w:val="0"/>
          <w:sz w:val="29"/>
          <w:szCs w:val="29"/>
        </w:rPr>
      </w:pP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联系邮箱：</w:t>
      </w:r>
      <w:r w:rsidR="00AF5581" w:rsidRPr="00AF5581">
        <w:rPr>
          <w:rFonts w:ascii="宋体" w:eastAsia="宋体" w:hAnsi="宋体" w:cs="宋体"/>
          <w:color w:val="000000"/>
          <w:kern w:val="0"/>
          <w:sz w:val="29"/>
          <w:szCs w:val="29"/>
        </w:rPr>
        <w:t>qdshandongtou@163.com</w:t>
      </w:r>
    </w:p>
    <w:p w14:paraId="374F94FE" w14:textId="77777777" w:rsidR="009B7193" w:rsidRDefault="00525F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附件1：资格预审表</w:t>
      </w:r>
    </w:p>
    <w:sectPr w:rsidR="009B7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6C18BA"/>
    <w:rsid w:val="0003085F"/>
    <w:rsid w:val="001D3D1A"/>
    <w:rsid w:val="00254087"/>
    <w:rsid w:val="002B7DBB"/>
    <w:rsid w:val="002D1B2B"/>
    <w:rsid w:val="00304236"/>
    <w:rsid w:val="00307E1F"/>
    <w:rsid w:val="003F13FF"/>
    <w:rsid w:val="004114A3"/>
    <w:rsid w:val="00412432"/>
    <w:rsid w:val="00525F0B"/>
    <w:rsid w:val="005460FB"/>
    <w:rsid w:val="00613BD9"/>
    <w:rsid w:val="00621C4D"/>
    <w:rsid w:val="006C18BA"/>
    <w:rsid w:val="00706807"/>
    <w:rsid w:val="007333A7"/>
    <w:rsid w:val="007464C0"/>
    <w:rsid w:val="0077498D"/>
    <w:rsid w:val="007B3EB2"/>
    <w:rsid w:val="00834BD1"/>
    <w:rsid w:val="008357E1"/>
    <w:rsid w:val="00870356"/>
    <w:rsid w:val="00871954"/>
    <w:rsid w:val="00916054"/>
    <w:rsid w:val="009A6063"/>
    <w:rsid w:val="009B7193"/>
    <w:rsid w:val="009E2C2F"/>
    <w:rsid w:val="00A3371D"/>
    <w:rsid w:val="00A60E84"/>
    <w:rsid w:val="00AB341D"/>
    <w:rsid w:val="00AE6A3F"/>
    <w:rsid w:val="00AF5581"/>
    <w:rsid w:val="00C000BB"/>
    <w:rsid w:val="00C21446"/>
    <w:rsid w:val="00CC12E7"/>
    <w:rsid w:val="00CD33E1"/>
    <w:rsid w:val="00D3751D"/>
    <w:rsid w:val="00D40916"/>
    <w:rsid w:val="00E06940"/>
    <w:rsid w:val="00E34667"/>
    <w:rsid w:val="00E559B4"/>
    <w:rsid w:val="00E67F24"/>
    <w:rsid w:val="00E96E23"/>
    <w:rsid w:val="00EE18B6"/>
    <w:rsid w:val="00F47D41"/>
    <w:rsid w:val="00F836C2"/>
    <w:rsid w:val="00FA3EB5"/>
    <w:rsid w:val="00FA780E"/>
    <w:rsid w:val="00FB6541"/>
    <w:rsid w:val="00FD75DA"/>
    <w:rsid w:val="4C5B2FA7"/>
    <w:rsid w:val="5013536B"/>
    <w:rsid w:val="6940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B2506"/>
  <w15:docId w15:val="{C2C0E91F-2250-441A-AFAD-B59661DC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gm</dc:creator>
  <cp:lastModifiedBy>Administrator</cp:lastModifiedBy>
  <cp:revision>13</cp:revision>
  <dcterms:created xsi:type="dcterms:W3CDTF">2022-08-11T13:41:00Z</dcterms:created>
  <dcterms:modified xsi:type="dcterms:W3CDTF">2022-09-19T02:52:00Z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3C2C077C49DB47D8A09B3FBB29E53AD5</vt:lpwstr>
  </property>
</Properties>
</file>