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5A" w:rsidRPr="00241F4F" w:rsidRDefault="00241F4F" w:rsidP="00241F4F">
      <w:pPr>
        <w:spacing w:line="360" w:lineRule="auto"/>
        <w:jc w:val="center"/>
        <w:rPr>
          <w:rFonts w:ascii="宋体" w:eastAsia="宋体" w:hAnsi="宋体"/>
          <w:b/>
          <w:sz w:val="36"/>
          <w:szCs w:val="36"/>
        </w:rPr>
      </w:pPr>
      <w:r w:rsidRPr="00241F4F">
        <w:rPr>
          <w:rFonts w:ascii="宋体" w:eastAsia="宋体" w:hAnsi="宋体" w:hint="eastAsia"/>
          <w:b/>
          <w:sz w:val="36"/>
          <w:szCs w:val="36"/>
        </w:rPr>
        <w:t>济南玖</w:t>
      </w:r>
      <w:proofErr w:type="gramStart"/>
      <w:r w:rsidRPr="00241F4F">
        <w:rPr>
          <w:rFonts w:ascii="宋体" w:eastAsia="宋体" w:hAnsi="宋体" w:hint="eastAsia"/>
          <w:b/>
          <w:sz w:val="36"/>
          <w:szCs w:val="36"/>
        </w:rPr>
        <w:t>玺</w:t>
      </w:r>
      <w:proofErr w:type="gramEnd"/>
      <w:r w:rsidRPr="00241F4F">
        <w:rPr>
          <w:rFonts w:ascii="宋体" w:eastAsia="宋体" w:hAnsi="宋体" w:hint="eastAsia"/>
          <w:b/>
          <w:sz w:val="36"/>
          <w:szCs w:val="36"/>
        </w:rPr>
        <w:t>城</w:t>
      </w:r>
      <w:r w:rsidRPr="00241F4F">
        <w:rPr>
          <w:rFonts w:ascii="宋体" w:eastAsia="宋体" w:hAnsi="宋体" w:hint="eastAsia"/>
          <w:b/>
          <w:sz w:val="36"/>
          <w:szCs w:val="36"/>
        </w:rPr>
        <w:t>A1</w:t>
      </w:r>
      <w:r w:rsidRPr="00241F4F">
        <w:rPr>
          <w:rFonts w:ascii="宋体" w:eastAsia="宋体" w:hAnsi="宋体" w:hint="eastAsia"/>
          <w:b/>
          <w:sz w:val="36"/>
          <w:szCs w:val="36"/>
        </w:rPr>
        <w:t>地块</w:t>
      </w:r>
      <w:r w:rsidRPr="00241F4F">
        <w:rPr>
          <w:rFonts w:ascii="宋体" w:eastAsia="宋体" w:hAnsi="宋体" w:hint="eastAsia"/>
          <w:b/>
          <w:sz w:val="36"/>
          <w:szCs w:val="36"/>
        </w:rPr>
        <w:t>电梯及安装工程招标资格预审公告</w:t>
      </w:r>
    </w:p>
    <w:p w:rsidR="00241F4F" w:rsidRDefault="00241F4F" w:rsidP="00241F4F">
      <w:pPr>
        <w:spacing w:line="360" w:lineRule="auto"/>
        <w:rPr>
          <w:rFonts w:ascii="仿宋" w:eastAsia="仿宋" w:hAnsi="仿宋"/>
          <w:b/>
          <w:sz w:val="30"/>
          <w:szCs w:val="30"/>
        </w:rPr>
      </w:pPr>
    </w:p>
    <w:p w:rsidR="00BE055A" w:rsidRPr="00241F4F" w:rsidRDefault="00241F4F" w:rsidP="00241F4F">
      <w:pPr>
        <w:spacing w:line="360" w:lineRule="auto"/>
        <w:rPr>
          <w:rFonts w:ascii="仿宋" w:eastAsia="仿宋" w:hAnsi="仿宋"/>
          <w:b/>
          <w:sz w:val="30"/>
          <w:szCs w:val="30"/>
        </w:rPr>
      </w:pPr>
      <w:r w:rsidRPr="00241F4F">
        <w:rPr>
          <w:rFonts w:ascii="仿宋" w:eastAsia="仿宋" w:hAnsi="仿宋" w:hint="eastAsia"/>
          <w:b/>
          <w:sz w:val="30"/>
          <w:szCs w:val="30"/>
        </w:rPr>
        <w:t>一、基本情况</w:t>
      </w:r>
    </w:p>
    <w:p w:rsidR="00BE055A" w:rsidRPr="00241F4F" w:rsidRDefault="00241F4F" w:rsidP="00241F4F">
      <w:pPr>
        <w:spacing w:line="360" w:lineRule="auto"/>
        <w:ind w:firstLineChars="104" w:firstLine="312"/>
        <w:rPr>
          <w:rFonts w:ascii="仿宋" w:eastAsia="仿宋" w:hAnsi="仿宋"/>
          <w:sz w:val="30"/>
          <w:szCs w:val="30"/>
        </w:rPr>
      </w:pPr>
      <w:r w:rsidRPr="00241F4F">
        <w:rPr>
          <w:rFonts w:ascii="仿宋" w:eastAsia="仿宋" w:hAnsi="仿宋"/>
          <w:sz w:val="30"/>
          <w:szCs w:val="30"/>
        </w:rPr>
        <w:t>1</w:t>
      </w:r>
      <w:r w:rsidRPr="00241F4F">
        <w:rPr>
          <w:rFonts w:ascii="仿宋" w:eastAsia="仿宋" w:hAnsi="仿宋"/>
          <w:sz w:val="30"/>
          <w:szCs w:val="30"/>
        </w:rPr>
        <w:t>、招标人：</w:t>
      </w:r>
      <w:r w:rsidRPr="00241F4F">
        <w:rPr>
          <w:rFonts w:ascii="仿宋" w:eastAsia="仿宋" w:hAnsi="仿宋" w:hint="eastAsia"/>
          <w:sz w:val="30"/>
          <w:szCs w:val="30"/>
        </w:rPr>
        <w:t>济南银</w:t>
      </w:r>
      <w:proofErr w:type="gramStart"/>
      <w:r w:rsidRPr="00241F4F">
        <w:rPr>
          <w:rFonts w:ascii="仿宋" w:eastAsia="仿宋" w:hAnsi="仿宋" w:hint="eastAsia"/>
          <w:sz w:val="30"/>
          <w:szCs w:val="30"/>
        </w:rPr>
        <w:t>丰</w:t>
      </w:r>
      <w:r w:rsidRPr="00241F4F">
        <w:rPr>
          <w:rFonts w:ascii="仿宋" w:eastAsia="仿宋" w:hAnsi="仿宋" w:hint="eastAsia"/>
          <w:sz w:val="30"/>
          <w:szCs w:val="30"/>
        </w:rPr>
        <w:t>科技</w:t>
      </w:r>
      <w:proofErr w:type="gramEnd"/>
      <w:r w:rsidRPr="00241F4F">
        <w:rPr>
          <w:rFonts w:ascii="仿宋" w:eastAsia="仿宋" w:hAnsi="仿宋" w:hint="eastAsia"/>
          <w:sz w:val="30"/>
          <w:szCs w:val="30"/>
        </w:rPr>
        <w:t>有限公司</w:t>
      </w:r>
    </w:p>
    <w:p w:rsidR="00BE055A" w:rsidRPr="00241F4F" w:rsidRDefault="00241F4F" w:rsidP="00241F4F">
      <w:pPr>
        <w:spacing w:line="360" w:lineRule="auto"/>
        <w:ind w:firstLineChars="104" w:firstLine="312"/>
        <w:rPr>
          <w:rFonts w:ascii="仿宋" w:eastAsia="仿宋" w:hAnsi="仿宋"/>
          <w:sz w:val="30"/>
          <w:szCs w:val="30"/>
        </w:rPr>
      </w:pPr>
      <w:r w:rsidRPr="00241F4F">
        <w:rPr>
          <w:rFonts w:ascii="仿宋" w:eastAsia="仿宋" w:hAnsi="仿宋"/>
          <w:sz w:val="30"/>
          <w:szCs w:val="30"/>
        </w:rPr>
        <w:t>2</w:t>
      </w:r>
      <w:r w:rsidRPr="00241F4F">
        <w:rPr>
          <w:rFonts w:ascii="仿宋" w:eastAsia="仿宋" w:hAnsi="仿宋"/>
          <w:sz w:val="30"/>
          <w:szCs w:val="30"/>
        </w:rPr>
        <w:t>、项目概况：</w:t>
      </w:r>
      <w:r w:rsidRPr="00241F4F">
        <w:rPr>
          <w:rFonts w:ascii="仿宋" w:eastAsia="仿宋" w:hAnsi="仿宋" w:hint="eastAsia"/>
          <w:sz w:val="30"/>
          <w:szCs w:val="30"/>
        </w:rPr>
        <w:t>玖</w:t>
      </w:r>
      <w:proofErr w:type="gramStart"/>
      <w:r w:rsidRPr="00241F4F">
        <w:rPr>
          <w:rFonts w:ascii="仿宋" w:eastAsia="仿宋" w:hAnsi="仿宋" w:hint="eastAsia"/>
          <w:sz w:val="30"/>
          <w:szCs w:val="30"/>
        </w:rPr>
        <w:t>玺</w:t>
      </w:r>
      <w:proofErr w:type="gramEnd"/>
      <w:r w:rsidRPr="00241F4F">
        <w:rPr>
          <w:rFonts w:ascii="仿宋" w:eastAsia="仿宋" w:hAnsi="仿宋" w:hint="eastAsia"/>
          <w:sz w:val="30"/>
          <w:szCs w:val="30"/>
        </w:rPr>
        <w:t>城</w:t>
      </w:r>
      <w:r w:rsidRPr="00241F4F">
        <w:rPr>
          <w:rFonts w:ascii="仿宋" w:eastAsia="仿宋" w:hAnsi="仿宋" w:hint="eastAsia"/>
          <w:sz w:val="30"/>
          <w:szCs w:val="30"/>
        </w:rPr>
        <w:t>A1</w:t>
      </w:r>
      <w:r w:rsidRPr="00241F4F">
        <w:rPr>
          <w:rFonts w:ascii="仿宋" w:eastAsia="仿宋" w:hAnsi="仿宋" w:hint="eastAsia"/>
          <w:sz w:val="30"/>
          <w:szCs w:val="30"/>
        </w:rPr>
        <w:t>地块建筑面积约</w:t>
      </w:r>
      <w:r w:rsidRPr="00241F4F">
        <w:rPr>
          <w:rFonts w:ascii="仿宋" w:eastAsia="仿宋" w:hAnsi="仿宋" w:hint="eastAsia"/>
          <w:sz w:val="30"/>
          <w:szCs w:val="30"/>
        </w:rPr>
        <w:t>16.6</w:t>
      </w:r>
      <w:r w:rsidRPr="00241F4F">
        <w:rPr>
          <w:rFonts w:ascii="仿宋" w:eastAsia="仿宋" w:hAnsi="仿宋" w:hint="eastAsia"/>
          <w:sz w:val="30"/>
          <w:szCs w:val="30"/>
        </w:rPr>
        <w:t>万㎡</w:t>
      </w:r>
      <w:r w:rsidRPr="00241F4F">
        <w:rPr>
          <w:rFonts w:ascii="仿宋" w:eastAsia="仿宋" w:hAnsi="仿宋" w:hint="eastAsia"/>
          <w:sz w:val="30"/>
          <w:szCs w:val="30"/>
        </w:rPr>
        <w:t>。</w:t>
      </w:r>
    </w:p>
    <w:p w:rsidR="00BE055A" w:rsidRPr="00241F4F" w:rsidRDefault="00241F4F" w:rsidP="00241F4F">
      <w:pPr>
        <w:spacing w:line="360" w:lineRule="auto"/>
        <w:ind w:firstLineChars="104" w:firstLine="312"/>
        <w:rPr>
          <w:rFonts w:ascii="仿宋" w:eastAsia="仿宋" w:hAnsi="仿宋"/>
          <w:sz w:val="30"/>
          <w:szCs w:val="30"/>
        </w:rPr>
      </w:pPr>
      <w:r w:rsidRPr="00241F4F">
        <w:rPr>
          <w:rFonts w:ascii="仿宋" w:eastAsia="仿宋" w:hAnsi="仿宋"/>
          <w:sz w:val="30"/>
          <w:szCs w:val="30"/>
        </w:rPr>
        <w:t>3</w:t>
      </w:r>
      <w:r w:rsidRPr="00241F4F">
        <w:rPr>
          <w:rFonts w:ascii="仿宋" w:eastAsia="仿宋" w:hAnsi="仿宋"/>
          <w:sz w:val="30"/>
          <w:szCs w:val="30"/>
        </w:rPr>
        <w:t>、建</w:t>
      </w:r>
      <w:r w:rsidRPr="00241F4F">
        <w:rPr>
          <w:rFonts w:ascii="仿宋" w:eastAsia="仿宋" w:hAnsi="仿宋" w:hint="eastAsia"/>
          <w:sz w:val="30"/>
          <w:szCs w:val="30"/>
        </w:rPr>
        <w:t>设地点：历下区</w:t>
      </w:r>
      <w:proofErr w:type="gramStart"/>
      <w:r w:rsidRPr="00241F4F">
        <w:rPr>
          <w:rFonts w:ascii="仿宋" w:eastAsia="仿宋" w:hAnsi="仿宋" w:hint="eastAsia"/>
          <w:sz w:val="30"/>
          <w:szCs w:val="30"/>
        </w:rPr>
        <w:t>凤</w:t>
      </w:r>
      <w:proofErr w:type="gramEnd"/>
      <w:r w:rsidRPr="00241F4F">
        <w:rPr>
          <w:rFonts w:ascii="仿宋" w:eastAsia="仿宋" w:hAnsi="仿宋" w:hint="eastAsia"/>
          <w:sz w:val="30"/>
          <w:szCs w:val="30"/>
        </w:rPr>
        <w:t>山路以西</w:t>
      </w:r>
      <w:r w:rsidRPr="00241F4F">
        <w:rPr>
          <w:rFonts w:ascii="仿宋" w:eastAsia="仿宋" w:hAnsi="仿宋" w:hint="eastAsia"/>
          <w:sz w:val="30"/>
          <w:szCs w:val="30"/>
        </w:rPr>
        <w:t>，</w:t>
      </w:r>
      <w:r w:rsidRPr="00241F4F">
        <w:rPr>
          <w:rFonts w:ascii="仿宋" w:eastAsia="仿宋" w:hAnsi="仿宋" w:hint="eastAsia"/>
          <w:sz w:val="30"/>
          <w:szCs w:val="30"/>
        </w:rPr>
        <w:t>凤凰路以东</w:t>
      </w:r>
      <w:r w:rsidRPr="00241F4F">
        <w:rPr>
          <w:rFonts w:ascii="仿宋" w:eastAsia="仿宋" w:hAnsi="仿宋" w:hint="eastAsia"/>
          <w:sz w:val="30"/>
          <w:szCs w:val="30"/>
        </w:rPr>
        <w:t>。</w:t>
      </w:r>
      <w:r w:rsidRPr="00241F4F">
        <w:rPr>
          <w:rFonts w:ascii="仿宋" w:eastAsia="仿宋" w:hAnsi="仿宋"/>
          <w:sz w:val="30"/>
          <w:szCs w:val="30"/>
        </w:rPr>
        <w:t xml:space="preserve"> </w:t>
      </w:r>
    </w:p>
    <w:p w:rsidR="00BE055A" w:rsidRPr="00241F4F" w:rsidRDefault="00241F4F" w:rsidP="00241F4F">
      <w:pPr>
        <w:spacing w:line="360" w:lineRule="auto"/>
        <w:rPr>
          <w:rFonts w:ascii="仿宋" w:eastAsia="仿宋" w:hAnsi="仿宋"/>
          <w:b/>
          <w:sz w:val="30"/>
          <w:szCs w:val="30"/>
        </w:rPr>
      </w:pPr>
      <w:r w:rsidRPr="00241F4F">
        <w:rPr>
          <w:rFonts w:ascii="仿宋" w:eastAsia="仿宋" w:hAnsi="仿宋" w:hint="eastAsia"/>
          <w:b/>
          <w:sz w:val="30"/>
          <w:szCs w:val="30"/>
        </w:rPr>
        <w:t>二、招标形式</w:t>
      </w:r>
      <w:bookmarkStart w:id="0" w:name="_GoBack"/>
      <w:bookmarkEnd w:id="0"/>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公开招标</w:t>
      </w:r>
    </w:p>
    <w:p w:rsidR="00BE055A" w:rsidRPr="00241F4F" w:rsidRDefault="00241F4F" w:rsidP="00241F4F">
      <w:pPr>
        <w:spacing w:line="360" w:lineRule="auto"/>
        <w:rPr>
          <w:rFonts w:ascii="仿宋" w:eastAsia="仿宋" w:hAnsi="仿宋"/>
          <w:b/>
          <w:sz w:val="30"/>
          <w:szCs w:val="30"/>
        </w:rPr>
      </w:pPr>
      <w:r w:rsidRPr="00241F4F">
        <w:rPr>
          <w:rFonts w:ascii="仿宋" w:eastAsia="仿宋" w:hAnsi="仿宋" w:hint="eastAsia"/>
          <w:b/>
          <w:sz w:val="30"/>
          <w:szCs w:val="30"/>
        </w:rPr>
        <w:t>三、招标内容及范围</w:t>
      </w:r>
    </w:p>
    <w:p w:rsidR="00BE055A" w:rsidRPr="00241F4F" w:rsidRDefault="00241F4F" w:rsidP="00241F4F">
      <w:pPr>
        <w:spacing w:line="360" w:lineRule="auto"/>
        <w:ind w:firstLineChars="200" w:firstLine="600"/>
        <w:rPr>
          <w:rFonts w:ascii="仿宋" w:eastAsia="仿宋" w:hAnsi="仿宋"/>
          <w:sz w:val="30"/>
          <w:szCs w:val="30"/>
        </w:rPr>
      </w:pPr>
      <w:r w:rsidRPr="00241F4F">
        <w:rPr>
          <w:rFonts w:ascii="仿宋" w:eastAsia="仿宋" w:hAnsi="仿宋" w:hint="eastAsia"/>
          <w:sz w:val="30"/>
          <w:szCs w:val="30"/>
        </w:rPr>
        <w:t>本招标范围为</w:t>
      </w:r>
      <w:r w:rsidRPr="00241F4F">
        <w:rPr>
          <w:rFonts w:ascii="仿宋" w:eastAsia="仿宋" w:hAnsi="仿宋"/>
          <w:sz w:val="30"/>
          <w:szCs w:val="30"/>
        </w:rPr>
        <w:t>:</w:t>
      </w:r>
      <w:r w:rsidRPr="00241F4F">
        <w:rPr>
          <w:rFonts w:ascii="仿宋" w:eastAsia="仿宋" w:hAnsi="仿宋" w:hint="eastAsia"/>
          <w:sz w:val="30"/>
          <w:szCs w:val="30"/>
        </w:rPr>
        <w:t>济南玖</w:t>
      </w:r>
      <w:proofErr w:type="gramStart"/>
      <w:r w:rsidRPr="00241F4F">
        <w:rPr>
          <w:rFonts w:ascii="仿宋" w:eastAsia="仿宋" w:hAnsi="仿宋" w:hint="eastAsia"/>
          <w:sz w:val="30"/>
          <w:szCs w:val="30"/>
        </w:rPr>
        <w:t>玺</w:t>
      </w:r>
      <w:proofErr w:type="gramEnd"/>
      <w:r w:rsidRPr="00241F4F">
        <w:rPr>
          <w:rFonts w:ascii="仿宋" w:eastAsia="仿宋" w:hAnsi="仿宋" w:hint="eastAsia"/>
          <w:sz w:val="30"/>
          <w:szCs w:val="30"/>
        </w:rPr>
        <w:t>城</w:t>
      </w:r>
      <w:r w:rsidRPr="00241F4F">
        <w:rPr>
          <w:rFonts w:ascii="仿宋" w:eastAsia="仿宋" w:hAnsi="仿宋" w:hint="eastAsia"/>
          <w:sz w:val="30"/>
          <w:szCs w:val="30"/>
        </w:rPr>
        <w:t>A1</w:t>
      </w:r>
      <w:r w:rsidRPr="00241F4F">
        <w:rPr>
          <w:rFonts w:ascii="仿宋" w:eastAsia="仿宋" w:hAnsi="仿宋" w:hint="eastAsia"/>
          <w:sz w:val="30"/>
          <w:szCs w:val="30"/>
        </w:rPr>
        <w:t>地块</w:t>
      </w:r>
      <w:r w:rsidRPr="00241F4F">
        <w:rPr>
          <w:rFonts w:ascii="仿宋" w:eastAsia="仿宋" w:hAnsi="仿宋"/>
          <w:sz w:val="30"/>
          <w:szCs w:val="30"/>
        </w:rPr>
        <w:t>电梯及安装工程</w:t>
      </w:r>
      <w:r w:rsidRPr="00241F4F">
        <w:rPr>
          <w:rFonts w:ascii="仿宋" w:eastAsia="仿宋" w:hAnsi="仿宋" w:hint="eastAsia"/>
          <w:sz w:val="30"/>
          <w:szCs w:val="30"/>
        </w:rPr>
        <w:t>；</w:t>
      </w:r>
    </w:p>
    <w:p w:rsidR="00BE055A" w:rsidRPr="00241F4F" w:rsidRDefault="00241F4F" w:rsidP="00241F4F">
      <w:pPr>
        <w:spacing w:line="360" w:lineRule="auto"/>
        <w:ind w:firstLineChars="200" w:firstLine="600"/>
        <w:rPr>
          <w:rFonts w:ascii="仿宋" w:eastAsia="仿宋" w:hAnsi="仿宋"/>
          <w:sz w:val="30"/>
          <w:szCs w:val="30"/>
        </w:rPr>
      </w:pPr>
      <w:r w:rsidRPr="00241F4F">
        <w:rPr>
          <w:rFonts w:ascii="仿宋" w:eastAsia="仿宋" w:hAnsi="仿宋" w:hint="eastAsia"/>
          <w:sz w:val="30"/>
          <w:szCs w:val="30"/>
        </w:rPr>
        <w:t>品牌为</w:t>
      </w:r>
      <w:r w:rsidRPr="00241F4F">
        <w:rPr>
          <w:rFonts w:ascii="仿宋" w:eastAsia="仿宋" w:hAnsi="仿宋" w:hint="eastAsia"/>
          <w:bCs/>
          <w:sz w:val="30"/>
          <w:szCs w:val="30"/>
        </w:rPr>
        <w:t>通力、日立、迅达、三菱、蒂森克</w:t>
      </w:r>
      <w:proofErr w:type="gramStart"/>
      <w:r w:rsidRPr="00241F4F">
        <w:rPr>
          <w:rFonts w:ascii="仿宋" w:eastAsia="仿宋" w:hAnsi="仿宋" w:hint="eastAsia"/>
          <w:bCs/>
          <w:sz w:val="30"/>
          <w:szCs w:val="30"/>
        </w:rPr>
        <w:t>虏伯</w:t>
      </w:r>
      <w:r w:rsidRPr="00241F4F">
        <w:rPr>
          <w:rFonts w:ascii="仿宋" w:eastAsia="仿宋" w:hAnsi="仿宋" w:hint="eastAsia"/>
          <w:sz w:val="30"/>
          <w:szCs w:val="30"/>
        </w:rPr>
        <w:t>同档次</w:t>
      </w:r>
      <w:proofErr w:type="gramEnd"/>
      <w:r w:rsidRPr="00241F4F">
        <w:rPr>
          <w:rFonts w:ascii="仿宋" w:eastAsia="仿宋" w:hAnsi="仿宋" w:hint="eastAsia"/>
          <w:sz w:val="30"/>
          <w:szCs w:val="30"/>
        </w:rPr>
        <w:t>及以上品牌</w:t>
      </w:r>
      <w:r w:rsidRPr="00241F4F">
        <w:rPr>
          <w:rFonts w:ascii="仿宋" w:eastAsia="仿宋" w:hAnsi="仿宋" w:hint="eastAsia"/>
          <w:bCs/>
          <w:sz w:val="30"/>
          <w:szCs w:val="30"/>
        </w:rPr>
        <w:t>。</w:t>
      </w:r>
    </w:p>
    <w:p w:rsidR="00BE055A" w:rsidRPr="00241F4F" w:rsidRDefault="00241F4F" w:rsidP="00241F4F">
      <w:pPr>
        <w:spacing w:line="360" w:lineRule="auto"/>
        <w:rPr>
          <w:rFonts w:ascii="仿宋" w:eastAsia="仿宋" w:hAnsi="仿宋"/>
          <w:b/>
          <w:sz w:val="30"/>
          <w:szCs w:val="30"/>
        </w:rPr>
      </w:pPr>
      <w:r w:rsidRPr="00241F4F">
        <w:rPr>
          <w:rFonts w:ascii="仿宋" w:eastAsia="仿宋" w:hAnsi="仿宋" w:hint="eastAsia"/>
          <w:b/>
          <w:sz w:val="30"/>
          <w:szCs w:val="30"/>
        </w:rPr>
        <w:t>四、申请人资格要求</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sz w:val="30"/>
          <w:szCs w:val="30"/>
        </w:rPr>
        <w:t>1</w:t>
      </w:r>
      <w:r w:rsidRPr="00241F4F">
        <w:rPr>
          <w:rFonts w:ascii="仿宋" w:eastAsia="仿宋" w:hAnsi="仿宋"/>
          <w:sz w:val="30"/>
          <w:szCs w:val="30"/>
        </w:rPr>
        <w:t>）具有独立企业法人资格；</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sz w:val="30"/>
          <w:szCs w:val="30"/>
        </w:rPr>
        <w:t>2</w:t>
      </w:r>
      <w:r w:rsidRPr="00241F4F">
        <w:rPr>
          <w:rFonts w:ascii="仿宋" w:eastAsia="仿宋" w:hAnsi="仿宋"/>
          <w:sz w:val="30"/>
          <w:szCs w:val="30"/>
        </w:rPr>
        <w:t>）申请人必须为电梯生产厂家或代理商</w:t>
      </w:r>
      <w:r w:rsidRPr="00241F4F">
        <w:rPr>
          <w:rFonts w:ascii="仿宋" w:eastAsia="仿宋" w:hAnsi="仿宋"/>
          <w:sz w:val="30"/>
          <w:szCs w:val="30"/>
        </w:rPr>
        <w:t>(</w:t>
      </w:r>
      <w:r w:rsidRPr="00241F4F">
        <w:rPr>
          <w:rFonts w:ascii="仿宋" w:eastAsia="仿宋" w:hAnsi="仿宋"/>
          <w:sz w:val="30"/>
          <w:szCs w:val="30"/>
        </w:rPr>
        <w:t>必须有厂家授权且在授权期内）；</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sz w:val="30"/>
          <w:szCs w:val="30"/>
        </w:rPr>
        <w:t>3</w:t>
      </w:r>
      <w:r w:rsidRPr="00241F4F">
        <w:rPr>
          <w:rFonts w:ascii="仿宋" w:eastAsia="仿宋" w:hAnsi="仿宋"/>
          <w:sz w:val="30"/>
          <w:szCs w:val="30"/>
        </w:rPr>
        <w:t>）申请人必须具有《中华人民共和国特种设备许可证》并附许可证明细表，</w:t>
      </w:r>
      <w:r w:rsidRPr="00241F4F">
        <w:rPr>
          <w:rFonts w:ascii="仿宋" w:eastAsia="仿宋" w:hAnsi="仿宋"/>
          <w:sz w:val="30"/>
          <w:szCs w:val="30"/>
        </w:rPr>
        <w:t>A</w:t>
      </w:r>
      <w:r w:rsidRPr="00241F4F">
        <w:rPr>
          <w:rFonts w:ascii="仿宋" w:eastAsia="仿宋" w:hAnsi="仿宋"/>
          <w:sz w:val="30"/>
          <w:szCs w:val="30"/>
        </w:rPr>
        <w:t>级或以上；</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sz w:val="30"/>
          <w:szCs w:val="30"/>
        </w:rPr>
        <w:t>4</w:t>
      </w:r>
      <w:r w:rsidRPr="00241F4F">
        <w:rPr>
          <w:rFonts w:ascii="仿宋" w:eastAsia="仿宋" w:hAnsi="仿宋"/>
          <w:sz w:val="30"/>
          <w:szCs w:val="30"/>
        </w:rPr>
        <w:t>）电梯制造商注册资本</w:t>
      </w:r>
      <w:r w:rsidRPr="00241F4F">
        <w:rPr>
          <w:rFonts w:ascii="仿宋" w:eastAsia="仿宋" w:hAnsi="仿宋"/>
          <w:sz w:val="30"/>
          <w:szCs w:val="30"/>
        </w:rPr>
        <w:t>1000</w:t>
      </w:r>
      <w:r w:rsidRPr="00241F4F">
        <w:rPr>
          <w:rFonts w:ascii="仿宋" w:eastAsia="仿宋" w:hAnsi="仿宋"/>
          <w:sz w:val="30"/>
          <w:szCs w:val="30"/>
        </w:rPr>
        <w:t>万元以上，通过</w:t>
      </w:r>
      <w:r w:rsidRPr="00241F4F">
        <w:rPr>
          <w:rFonts w:ascii="仿宋" w:eastAsia="仿宋" w:hAnsi="仿宋"/>
          <w:sz w:val="30"/>
          <w:szCs w:val="30"/>
        </w:rPr>
        <w:t>IS09000</w:t>
      </w:r>
      <w:r w:rsidRPr="00241F4F">
        <w:rPr>
          <w:rFonts w:ascii="仿宋" w:eastAsia="仿宋" w:hAnsi="仿宋"/>
          <w:sz w:val="30"/>
          <w:szCs w:val="30"/>
        </w:rPr>
        <w:t>质量体系认证。其本身必须具有《中华人民共和国特种设备安装改造维修许可证》并附许可证明细表</w:t>
      </w:r>
      <w:r w:rsidRPr="00241F4F">
        <w:rPr>
          <w:rFonts w:ascii="仿宋" w:eastAsia="仿宋" w:hAnsi="仿宋"/>
          <w:sz w:val="30"/>
          <w:szCs w:val="30"/>
        </w:rPr>
        <w:t>A</w:t>
      </w:r>
      <w:r w:rsidRPr="00241F4F">
        <w:rPr>
          <w:rFonts w:ascii="仿宋" w:eastAsia="仿宋" w:hAnsi="仿宋"/>
          <w:sz w:val="30"/>
          <w:szCs w:val="30"/>
        </w:rPr>
        <w:t>级或以上；或联合的安装单位具备电梯安装工程专业承包一级以上资质并且通过</w:t>
      </w:r>
      <w:r w:rsidRPr="00241F4F">
        <w:rPr>
          <w:rFonts w:ascii="仿宋" w:eastAsia="仿宋" w:hAnsi="仿宋"/>
          <w:sz w:val="30"/>
          <w:szCs w:val="30"/>
        </w:rPr>
        <w:t>IS09000</w:t>
      </w:r>
      <w:r w:rsidRPr="00241F4F">
        <w:rPr>
          <w:rFonts w:ascii="仿宋" w:eastAsia="仿宋" w:hAnsi="仿宋"/>
          <w:sz w:val="30"/>
          <w:szCs w:val="30"/>
        </w:rPr>
        <w:t>质量体系认证；</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sz w:val="30"/>
          <w:szCs w:val="30"/>
        </w:rPr>
        <w:t>5</w:t>
      </w:r>
      <w:r w:rsidRPr="00241F4F">
        <w:rPr>
          <w:rFonts w:ascii="仿宋" w:eastAsia="仿宋" w:hAnsi="仿宋"/>
          <w:sz w:val="30"/>
          <w:szCs w:val="30"/>
        </w:rPr>
        <w:t>）</w:t>
      </w:r>
      <w:r w:rsidRPr="00241F4F">
        <w:rPr>
          <w:rFonts w:ascii="仿宋" w:eastAsia="仿宋" w:hAnsi="仿宋" w:hint="eastAsia"/>
          <w:sz w:val="30"/>
          <w:szCs w:val="30"/>
        </w:rPr>
        <w:t>能按照本招标文件要求提供相关的证明文件和手续。若发现招标过程中投标人资格条件与其提交相关证明时发生实质性改变或者投标</w:t>
      </w:r>
      <w:r w:rsidRPr="00241F4F">
        <w:rPr>
          <w:rFonts w:ascii="仿宋" w:eastAsia="仿宋" w:hAnsi="仿宋" w:hint="eastAsia"/>
          <w:sz w:val="30"/>
          <w:szCs w:val="30"/>
        </w:rPr>
        <w:lastRenderedPageBreak/>
        <w:t>人所提供的资格证明资料与事实不符的，招标人可以随时取消其投</w:t>
      </w:r>
      <w:r w:rsidRPr="00241F4F">
        <w:rPr>
          <w:rFonts w:ascii="仿宋" w:eastAsia="仿宋" w:hAnsi="仿宋" w:hint="eastAsia"/>
          <w:sz w:val="30"/>
          <w:szCs w:val="30"/>
        </w:rPr>
        <w:t>标或中标资格</w:t>
      </w:r>
      <w:r w:rsidRPr="00241F4F">
        <w:rPr>
          <w:rFonts w:ascii="仿宋" w:eastAsia="仿宋" w:hAnsi="仿宋" w:hint="eastAsia"/>
          <w:sz w:val="30"/>
          <w:szCs w:val="30"/>
        </w:rPr>
        <w:t>；</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sz w:val="30"/>
          <w:szCs w:val="30"/>
        </w:rPr>
        <w:t>6</w:t>
      </w:r>
      <w:r w:rsidRPr="00241F4F">
        <w:rPr>
          <w:rFonts w:ascii="仿宋" w:eastAsia="仿宋" w:hAnsi="仿宋"/>
          <w:sz w:val="30"/>
          <w:szCs w:val="30"/>
        </w:rPr>
        <w:t>）具有良好的社会信誉</w:t>
      </w:r>
      <w:r w:rsidRPr="00241F4F">
        <w:rPr>
          <w:rFonts w:ascii="仿宋" w:eastAsia="仿宋" w:hAnsi="仿宋" w:hint="eastAsia"/>
          <w:sz w:val="30"/>
          <w:szCs w:val="30"/>
        </w:rPr>
        <w:t>、</w:t>
      </w:r>
      <w:r w:rsidRPr="00241F4F">
        <w:rPr>
          <w:rFonts w:ascii="仿宋" w:eastAsia="仿宋" w:hAnsi="仿宋"/>
          <w:sz w:val="30"/>
          <w:szCs w:val="30"/>
        </w:rPr>
        <w:t>银行资信和商业信誉，没有处于被责令停业、财务被接管、冻结、破产状态</w:t>
      </w:r>
      <w:r w:rsidRPr="00241F4F">
        <w:rPr>
          <w:rFonts w:ascii="仿宋" w:eastAsia="仿宋" w:hAnsi="仿宋" w:hint="eastAsia"/>
          <w:sz w:val="30"/>
          <w:szCs w:val="30"/>
        </w:rPr>
        <w:t>。</w:t>
      </w:r>
      <w:r w:rsidRPr="00241F4F">
        <w:rPr>
          <w:rFonts w:ascii="仿宋" w:eastAsia="仿宋" w:hAnsi="仿宋"/>
          <w:sz w:val="30"/>
          <w:szCs w:val="30"/>
        </w:rPr>
        <w:t xml:space="preserve"> </w:t>
      </w:r>
    </w:p>
    <w:p w:rsidR="00BE055A" w:rsidRPr="00241F4F" w:rsidRDefault="00241F4F" w:rsidP="00241F4F">
      <w:pPr>
        <w:spacing w:line="360" w:lineRule="auto"/>
        <w:rPr>
          <w:rFonts w:ascii="仿宋" w:eastAsia="仿宋" w:hAnsi="仿宋"/>
          <w:b/>
          <w:sz w:val="30"/>
          <w:szCs w:val="30"/>
        </w:rPr>
      </w:pPr>
      <w:r w:rsidRPr="00241F4F">
        <w:rPr>
          <w:rFonts w:ascii="仿宋" w:eastAsia="仿宋" w:hAnsi="仿宋" w:hint="eastAsia"/>
          <w:b/>
          <w:sz w:val="30"/>
          <w:szCs w:val="30"/>
        </w:rPr>
        <w:t>五、资格预审方法</w:t>
      </w:r>
    </w:p>
    <w:p w:rsidR="00BE055A" w:rsidRPr="00241F4F" w:rsidRDefault="00241F4F" w:rsidP="00241F4F">
      <w:pPr>
        <w:spacing w:line="360" w:lineRule="auto"/>
        <w:ind w:firstLineChars="100" w:firstLine="300"/>
        <w:rPr>
          <w:rFonts w:ascii="仿宋" w:eastAsia="仿宋" w:hAnsi="仿宋"/>
          <w:sz w:val="30"/>
          <w:szCs w:val="30"/>
        </w:rPr>
      </w:pPr>
      <w:r w:rsidRPr="00241F4F">
        <w:rPr>
          <w:rFonts w:ascii="仿宋" w:eastAsia="仿宋" w:hAnsi="仿宋" w:hint="eastAsia"/>
          <w:sz w:val="30"/>
          <w:szCs w:val="30"/>
        </w:rPr>
        <w:t>本次资格预审采用合格制。</w:t>
      </w:r>
    </w:p>
    <w:p w:rsidR="00BE055A" w:rsidRPr="00241F4F" w:rsidRDefault="00241F4F" w:rsidP="00241F4F">
      <w:pPr>
        <w:spacing w:line="360" w:lineRule="auto"/>
        <w:rPr>
          <w:rFonts w:ascii="仿宋" w:eastAsia="仿宋" w:hAnsi="仿宋"/>
          <w:b/>
          <w:sz w:val="30"/>
          <w:szCs w:val="30"/>
        </w:rPr>
      </w:pPr>
      <w:r w:rsidRPr="00241F4F">
        <w:rPr>
          <w:rFonts w:ascii="仿宋" w:eastAsia="仿宋" w:hAnsi="仿宋" w:hint="eastAsia"/>
          <w:b/>
          <w:sz w:val="30"/>
          <w:szCs w:val="30"/>
        </w:rPr>
        <w:t>六、申请报名</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 xml:space="preserve"> </w:t>
      </w:r>
      <w:r w:rsidRPr="00241F4F">
        <w:rPr>
          <w:rFonts w:ascii="仿宋" w:eastAsia="仿宋" w:hAnsi="仿宋" w:hint="eastAsia"/>
          <w:sz w:val="30"/>
          <w:szCs w:val="30"/>
        </w:rPr>
        <w:t>报名方式：线下报名。</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 xml:space="preserve"> </w:t>
      </w:r>
      <w:r w:rsidRPr="00241F4F">
        <w:rPr>
          <w:rFonts w:ascii="仿宋" w:eastAsia="仿宋" w:hAnsi="仿宋" w:hint="eastAsia"/>
          <w:sz w:val="30"/>
          <w:szCs w:val="30"/>
        </w:rPr>
        <w:t>报名时间：</w:t>
      </w:r>
      <w:r w:rsidRPr="00241F4F">
        <w:rPr>
          <w:rFonts w:ascii="仿宋" w:eastAsia="仿宋" w:hAnsi="仿宋" w:hint="eastAsia"/>
          <w:sz w:val="30"/>
          <w:szCs w:val="30"/>
        </w:rPr>
        <w:t>自发布之日起</w:t>
      </w:r>
      <w:r w:rsidRPr="00241F4F">
        <w:rPr>
          <w:rFonts w:ascii="仿宋" w:eastAsia="仿宋" w:hAnsi="仿宋" w:hint="eastAsia"/>
          <w:sz w:val="30"/>
          <w:szCs w:val="30"/>
        </w:rPr>
        <w:t>7</w:t>
      </w:r>
      <w:r w:rsidRPr="00241F4F">
        <w:rPr>
          <w:rFonts w:ascii="仿宋" w:eastAsia="仿宋" w:hAnsi="仿宋" w:hint="eastAsia"/>
          <w:sz w:val="30"/>
          <w:szCs w:val="30"/>
        </w:rPr>
        <w:t>个工作日</w:t>
      </w:r>
      <w:r w:rsidRPr="00241F4F">
        <w:rPr>
          <w:rFonts w:ascii="仿宋" w:eastAsia="仿宋" w:hAnsi="仿宋" w:hint="eastAsia"/>
          <w:sz w:val="30"/>
          <w:szCs w:val="30"/>
        </w:rPr>
        <w:t>，每日上午</w:t>
      </w:r>
      <w:r w:rsidRPr="00241F4F">
        <w:rPr>
          <w:rFonts w:ascii="仿宋" w:eastAsia="仿宋" w:hAnsi="仿宋" w:hint="eastAsia"/>
          <w:sz w:val="30"/>
          <w:szCs w:val="30"/>
        </w:rPr>
        <w:t>9</w:t>
      </w:r>
      <w:r w:rsidRPr="00241F4F">
        <w:rPr>
          <w:rFonts w:ascii="仿宋" w:eastAsia="仿宋" w:hAnsi="仿宋" w:hint="eastAsia"/>
          <w:sz w:val="30"/>
          <w:szCs w:val="30"/>
        </w:rPr>
        <w:t>时至</w:t>
      </w:r>
      <w:r w:rsidRPr="00241F4F">
        <w:rPr>
          <w:rFonts w:ascii="仿宋" w:eastAsia="仿宋" w:hAnsi="仿宋" w:hint="eastAsia"/>
          <w:sz w:val="30"/>
          <w:szCs w:val="30"/>
        </w:rPr>
        <w:t>1</w:t>
      </w:r>
      <w:r w:rsidRPr="00241F4F">
        <w:rPr>
          <w:rFonts w:ascii="仿宋" w:eastAsia="仿宋" w:hAnsi="仿宋" w:hint="eastAsia"/>
          <w:sz w:val="30"/>
          <w:szCs w:val="30"/>
        </w:rPr>
        <w:t>1</w:t>
      </w:r>
      <w:r w:rsidRPr="00241F4F">
        <w:rPr>
          <w:rFonts w:ascii="仿宋" w:eastAsia="仿宋" w:hAnsi="仿宋" w:hint="eastAsia"/>
          <w:sz w:val="30"/>
          <w:szCs w:val="30"/>
        </w:rPr>
        <w:t>时，下午</w:t>
      </w:r>
      <w:r w:rsidRPr="00241F4F">
        <w:rPr>
          <w:rFonts w:ascii="仿宋" w:eastAsia="仿宋" w:hAnsi="仿宋" w:hint="eastAsia"/>
          <w:sz w:val="30"/>
          <w:szCs w:val="30"/>
        </w:rPr>
        <w:t>1</w:t>
      </w:r>
      <w:r w:rsidRPr="00241F4F">
        <w:rPr>
          <w:rFonts w:ascii="仿宋" w:eastAsia="仿宋" w:hAnsi="仿宋" w:hint="eastAsia"/>
          <w:sz w:val="30"/>
          <w:szCs w:val="30"/>
        </w:rPr>
        <w:t>4</w:t>
      </w:r>
      <w:r w:rsidRPr="00241F4F">
        <w:rPr>
          <w:rFonts w:ascii="仿宋" w:eastAsia="仿宋" w:hAnsi="仿宋" w:hint="eastAsia"/>
          <w:sz w:val="30"/>
          <w:szCs w:val="30"/>
        </w:rPr>
        <w:t>时至</w:t>
      </w:r>
      <w:r w:rsidRPr="00241F4F">
        <w:rPr>
          <w:rFonts w:ascii="仿宋" w:eastAsia="仿宋" w:hAnsi="仿宋" w:hint="eastAsia"/>
          <w:sz w:val="30"/>
          <w:szCs w:val="30"/>
        </w:rPr>
        <w:t>17</w:t>
      </w:r>
      <w:r w:rsidRPr="00241F4F">
        <w:rPr>
          <w:rFonts w:ascii="仿宋" w:eastAsia="仿宋" w:hAnsi="仿宋" w:hint="eastAsia"/>
          <w:sz w:val="30"/>
          <w:szCs w:val="30"/>
        </w:rPr>
        <w:t>时。</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 xml:space="preserve"> </w:t>
      </w:r>
      <w:r w:rsidRPr="00241F4F">
        <w:rPr>
          <w:rFonts w:ascii="仿宋" w:eastAsia="仿宋" w:hAnsi="仿宋" w:hint="eastAsia"/>
          <w:sz w:val="30"/>
          <w:szCs w:val="30"/>
        </w:rPr>
        <w:t>凡有意申请资格预审者，请</w:t>
      </w:r>
      <w:proofErr w:type="gramStart"/>
      <w:r w:rsidRPr="00241F4F">
        <w:rPr>
          <w:rFonts w:ascii="仿宋" w:eastAsia="仿宋" w:hAnsi="仿宋" w:hint="eastAsia"/>
          <w:sz w:val="30"/>
          <w:szCs w:val="30"/>
        </w:rPr>
        <w:t>持以下</w:t>
      </w:r>
      <w:proofErr w:type="gramEnd"/>
      <w:r w:rsidRPr="00241F4F">
        <w:rPr>
          <w:rFonts w:ascii="仿宋" w:eastAsia="仿宋" w:hAnsi="仿宋" w:hint="eastAsia"/>
          <w:sz w:val="30"/>
          <w:szCs w:val="30"/>
        </w:rPr>
        <w:t>材料进行资格预审报名</w:t>
      </w:r>
      <w:r w:rsidRPr="00241F4F">
        <w:rPr>
          <w:rFonts w:ascii="仿宋" w:eastAsia="仿宋" w:hAnsi="仿宋" w:hint="eastAsia"/>
          <w:sz w:val="30"/>
          <w:szCs w:val="30"/>
        </w:rPr>
        <w:t xml:space="preserve">: </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sz w:val="30"/>
          <w:szCs w:val="30"/>
        </w:rPr>
        <w:t xml:space="preserve">  </w:t>
      </w:r>
      <w:r w:rsidRPr="00241F4F">
        <w:rPr>
          <w:rFonts w:ascii="仿宋" w:eastAsia="仿宋" w:hAnsi="仿宋"/>
          <w:sz w:val="30"/>
          <w:szCs w:val="30"/>
        </w:rPr>
        <w:t>（</w:t>
      </w:r>
      <w:r w:rsidRPr="00241F4F">
        <w:rPr>
          <w:rFonts w:ascii="仿宋" w:eastAsia="仿宋" w:hAnsi="仿宋"/>
          <w:sz w:val="30"/>
          <w:szCs w:val="30"/>
        </w:rPr>
        <w:t>1</w:t>
      </w:r>
      <w:r w:rsidRPr="00241F4F">
        <w:rPr>
          <w:rFonts w:ascii="仿宋" w:eastAsia="仿宋" w:hAnsi="仿宋"/>
          <w:sz w:val="30"/>
          <w:szCs w:val="30"/>
        </w:rPr>
        <w:t>）资格预审申请函（自行编写）；</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sz w:val="30"/>
          <w:szCs w:val="30"/>
        </w:rPr>
        <w:t xml:space="preserve">  </w:t>
      </w:r>
      <w:r w:rsidRPr="00241F4F">
        <w:rPr>
          <w:rFonts w:ascii="仿宋" w:eastAsia="仿宋" w:hAnsi="仿宋"/>
          <w:sz w:val="30"/>
          <w:szCs w:val="30"/>
        </w:rPr>
        <w:t>（</w:t>
      </w:r>
      <w:r w:rsidRPr="00241F4F">
        <w:rPr>
          <w:rFonts w:ascii="仿宋" w:eastAsia="仿宋" w:hAnsi="仿宋"/>
          <w:sz w:val="30"/>
          <w:szCs w:val="30"/>
        </w:rPr>
        <w:t>2</w:t>
      </w:r>
      <w:r w:rsidRPr="00241F4F">
        <w:rPr>
          <w:rFonts w:ascii="仿宋" w:eastAsia="仿宋" w:hAnsi="仿宋"/>
          <w:sz w:val="30"/>
          <w:szCs w:val="30"/>
        </w:rPr>
        <w:t>）</w:t>
      </w:r>
      <w:r w:rsidRPr="00241F4F">
        <w:rPr>
          <w:rFonts w:ascii="仿宋" w:eastAsia="仿宋" w:hAnsi="仿宋" w:hint="eastAsia"/>
          <w:sz w:val="30"/>
          <w:szCs w:val="30"/>
        </w:rPr>
        <w:t>上一年度经年检的营业执照副本（</w:t>
      </w:r>
      <w:proofErr w:type="gramStart"/>
      <w:r w:rsidRPr="00241F4F">
        <w:rPr>
          <w:rFonts w:ascii="仿宋" w:eastAsia="仿宋" w:hAnsi="仿宋" w:hint="eastAsia"/>
          <w:sz w:val="30"/>
          <w:szCs w:val="30"/>
        </w:rPr>
        <w:t>未三证</w:t>
      </w:r>
      <w:proofErr w:type="gramEnd"/>
      <w:r w:rsidRPr="00241F4F">
        <w:rPr>
          <w:rFonts w:ascii="仿宋" w:eastAsia="仿宋" w:hAnsi="仿宋" w:hint="eastAsia"/>
          <w:sz w:val="30"/>
          <w:szCs w:val="30"/>
        </w:rPr>
        <w:t>合一的还需提供组织代码、税务登记证）、安全生产许可证副本</w:t>
      </w:r>
      <w:r w:rsidRPr="00241F4F">
        <w:rPr>
          <w:rFonts w:ascii="仿宋" w:eastAsia="仿宋" w:hAnsi="仿宋" w:hint="eastAsia"/>
          <w:sz w:val="30"/>
          <w:szCs w:val="30"/>
        </w:rPr>
        <w:t>（</w:t>
      </w:r>
      <w:r w:rsidRPr="00241F4F">
        <w:rPr>
          <w:rFonts w:ascii="仿宋" w:eastAsia="仿宋" w:hAnsi="仿宋" w:hint="eastAsia"/>
          <w:sz w:val="30"/>
          <w:szCs w:val="30"/>
        </w:rPr>
        <w:t>如有</w:t>
      </w:r>
      <w:r w:rsidRPr="00241F4F">
        <w:rPr>
          <w:rFonts w:ascii="仿宋" w:eastAsia="仿宋" w:hAnsi="仿宋" w:hint="eastAsia"/>
          <w:sz w:val="30"/>
          <w:szCs w:val="30"/>
        </w:rPr>
        <w:t>）</w:t>
      </w:r>
      <w:r w:rsidRPr="00241F4F">
        <w:rPr>
          <w:rFonts w:ascii="仿宋" w:eastAsia="仿宋" w:hAnsi="仿宋" w:hint="eastAsia"/>
          <w:sz w:val="30"/>
          <w:szCs w:val="30"/>
        </w:rPr>
        <w:t>等以上证件的原件及复印件；</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sz w:val="30"/>
          <w:szCs w:val="30"/>
        </w:rPr>
        <w:t xml:space="preserve">  </w:t>
      </w:r>
      <w:r w:rsidRPr="00241F4F">
        <w:rPr>
          <w:rFonts w:ascii="仿宋" w:eastAsia="仿宋" w:hAnsi="仿宋"/>
          <w:sz w:val="30"/>
          <w:szCs w:val="30"/>
        </w:rPr>
        <w:t>（</w:t>
      </w:r>
      <w:r w:rsidRPr="00241F4F">
        <w:rPr>
          <w:rFonts w:ascii="仿宋" w:eastAsia="仿宋" w:hAnsi="仿宋"/>
          <w:sz w:val="30"/>
          <w:szCs w:val="30"/>
        </w:rPr>
        <w:t>3</w:t>
      </w:r>
      <w:r w:rsidRPr="00241F4F">
        <w:rPr>
          <w:rFonts w:ascii="仿宋" w:eastAsia="仿宋" w:hAnsi="仿宋"/>
          <w:sz w:val="30"/>
          <w:szCs w:val="30"/>
        </w:rPr>
        <w:t>）建设行政主管部门、质监部门颁发的企业资质证书副本原件和复印件；</w:t>
      </w:r>
    </w:p>
    <w:p w:rsidR="00BE055A" w:rsidRPr="00241F4F" w:rsidRDefault="00241F4F" w:rsidP="00241F4F">
      <w:pPr>
        <w:spacing w:line="360" w:lineRule="auto"/>
        <w:ind w:firstLineChars="100" w:firstLine="300"/>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sz w:val="30"/>
          <w:szCs w:val="30"/>
        </w:rPr>
        <w:t>4</w:t>
      </w:r>
      <w:r w:rsidRPr="00241F4F">
        <w:rPr>
          <w:rFonts w:ascii="仿宋" w:eastAsia="仿宋" w:hAnsi="仿宋"/>
          <w:sz w:val="30"/>
          <w:szCs w:val="30"/>
        </w:rPr>
        <w:t>）</w:t>
      </w:r>
      <w:r w:rsidRPr="00241F4F">
        <w:rPr>
          <w:rFonts w:ascii="仿宋" w:eastAsia="仿宋" w:hAnsi="仿宋" w:hint="eastAsia"/>
          <w:sz w:val="30"/>
          <w:szCs w:val="30"/>
        </w:rPr>
        <w:t>法定代表人身份证原件及复印件；授权委托书、授权代表人和拟派项目负责人身份证原件、复印件以及近</w:t>
      </w:r>
      <w:r w:rsidRPr="00241F4F">
        <w:rPr>
          <w:rFonts w:ascii="仿宋" w:eastAsia="仿宋" w:hAnsi="仿宋" w:hint="eastAsia"/>
          <w:sz w:val="30"/>
          <w:szCs w:val="30"/>
        </w:rPr>
        <w:t>3</w:t>
      </w:r>
      <w:r w:rsidRPr="00241F4F">
        <w:rPr>
          <w:rFonts w:ascii="仿宋" w:eastAsia="仿宋" w:hAnsi="仿宋" w:hint="eastAsia"/>
          <w:sz w:val="30"/>
          <w:szCs w:val="30"/>
        </w:rPr>
        <w:t>个月的社保缴费记录及工资发放证明。（</w:t>
      </w:r>
      <w:proofErr w:type="gramStart"/>
      <w:r w:rsidRPr="00241F4F">
        <w:rPr>
          <w:rFonts w:ascii="仿宋" w:eastAsia="仿宋" w:hAnsi="仿宋" w:hint="eastAsia"/>
          <w:sz w:val="30"/>
          <w:szCs w:val="30"/>
        </w:rPr>
        <w:t>资审与</w:t>
      </w:r>
      <w:proofErr w:type="gramEnd"/>
      <w:r w:rsidRPr="00241F4F">
        <w:rPr>
          <w:rFonts w:ascii="仿宋" w:eastAsia="仿宋" w:hAnsi="仿宋" w:hint="eastAsia"/>
          <w:sz w:val="30"/>
          <w:szCs w:val="30"/>
        </w:rPr>
        <w:t>投标授权委托人需一致）；</w:t>
      </w:r>
    </w:p>
    <w:p w:rsidR="00BE055A" w:rsidRPr="00241F4F" w:rsidRDefault="00241F4F" w:rsidP="00241F4F">
      <w:pPr>
        <w:spacing w:line="360" w:lineRule="auto"/>
        <w:ind w:firstLineChars="100" w:firstLine="300"/>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hint="eastAsia"/>
          <w:sz w:val="30"/>
          <w:szCs w:val="30"/>
        </w:rPr>
        <w:t>5</w:t>
      </w:r>
      <w:r w:rsidRPr="00241F4F">
        <w:rPr>
          <w:rFonts w:ascii="仿宋" w:eastAsia="仿宋" w:hAnsi="仿宋" w:hint="eastAsia"/>
          <w:sz w:val="30"/>
          <w:szCs w:val="30"/>
        </w:rPr>
        <w:t>）申请人资格预审表、廉洁承诺书（详见附件</w:t>
      </w:r>
      <w:r w:rsidRPr="00241F4F">
        <w:rPr>
          <w:rFonts w:ascii="仿宋" w:eastAsia="仿宋" w:hAnsi="仿宋" w:hint="eastAsia"/>
          <w:sz w:val="30"/>
          <w:szCs w:val="30"/>
        </w:rPr>
        <w:t>1</w:t>
      </w:r>
      <w:r w:rsidRPr="00241F4F">
        <w:rPr>
          <w:rFonts w:ascii="仿宋" w:eastAsia="仿宋" w:hAnsi="仿宋" w:hint="eastAsia"/>
          <w:sz w:val="30"/>
          <w:szCs w:val="30"/>
        </w:rPr>
        <w:t>、</w:t>
      </w:r>
      <w:r w:rsidRPr="00241F4F">
        <w:rPr>
          <w:rFonts w:ascii="仿宋" w:eastAsia="仿宋" w:hAnsi="仿宋" w:hint="eastAsia"/>
          <w:sz w:val="30"/>
          <w:szCs w:val="30"/>
        </w:rPr>
        <w:t>2</w:t>
      </w:r>
      <w:r w:rsidRPr="00241F4F">
        <w:rPr>
          <w:rFonts w:ascii="仿宋" w:eastAsia="仿宋" w:hAnsi="仿宋" w:hint="eastAsia"/>
          <w:sz w:val="30"/>
          <w:szCs w:val="30"/>
        </w:rPr>
        <w:t>）；</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sz w:val="30"/>
          <w:szCs w:val="30"/>
        </w:rPr>
        <w:t xml:space="preserve">  </w:t>
      </w:r>
      <w:r w:rsidRPr="00241F4F">
        <w:rPr>
          <w:rFonts w:ascii="仿宋" w:eastAsia="仿宋" w:hAnsi="仿宋"/>
          <w:sz w:val="30"/>
          <w:szCs w:val="30"/>
        </w:rPr>
        <w:t>（</w:t>
      </w:r>
      <w:r w:rsidRPr="00241F4F">
        <w:rPr>
          <w:rFonts w:ascii="仿宋" w:eastAsia="仿宋" w:hAnsi="仿宋" w:hint="eastAsia"/>
          <w:sz w:val="30"/>
          <w:szCs w:val="30"/>
        </w:rPr>
        <w:t>6</w:t>
      </w:r>
      <w:r w:rsidRPr="00241F4F">
        <w:rPr>
          <w:rFonts w:ascii="仿宋" w:eastAsia="仿宋" w:hAnsi="仿宋"/>
          <w:sz w:val="30"/>
          <w:szCs w:val="30"/>
        </w:rPr>
        <w:t>）</w:t>
      </w:r>
      <w:r w:rsidRPr="00241F4F">
        <w:rPr>
          <w:rFonts w:ascii="仿宋" w:eastAsia="仿宋" w:hAnsi="仿宋" w:hint="eastAsia"/>
          <w:sz w:val="30"/>
          <w:szCs w:val="30"/>
        </w:rPr>
        <w:t>申请人已完成的类似工程供货业绩：近</w:t>
      </w:r>
      <w:r w:rsidRPr="00241F4F">
        <w:rPr>
          <w:rFonts w:ascii="仿宋" w:eastAsia="仿宋" w:hAnsi="仿宋" w:hint="eastAsia"/>
          <w:sz w:val="30"/>
          <w:szCs w:val="30"/>
        </w:rPr>
        <w:t>3</w:t>
      </w:r>
      <w:r w:rsidRPr="00241F4F">
        <w:rPr>
          <w:rFonts w:ascii="仿宋" w:eastAsia="仿宋" w:hAnsi="仿宋" w:hint="eastAsia"/>
          <w:sz w:val="30"/>
          <w:szCs w:val="30"/>
        </w:rPr>
        <w:t>年在济南已完成的类似工程合同复印件</w:t>
      </w:r>
      <w:r w:rsidRPr="00241F4F">
        <w:rPr>
          <w:rFonts w:ascii="仿宋" w:eastAsia="仿宋" w:hAnsi="仿宋" w:hint="eastAsia"/>
          <w:sz w:val="30"/>
          <w:szCs w:val="30"/>
        </w:rPr>
        <w:t>(</w:t>
      </w:r>
      <w:r w:rsidRPr="00241F4F">
        <w:rPr>
          <w:rFonts w:ascii="仿宋" w:eastAsia="仿宋" w:hAnsi="仿宋" w:hint="eastAsia"/>
          <w:sz w:val="30"/>
          <w:szCs w:val="30"/>
        </w:rPr>
        <w:t>不小于</w:t>
      </w:r>
      <w:r w:rsidRPr="00241F4F">
        <w:rPr>
          <w:rFonts w:ascii="仿宋" w:eastAsia="仿宋" w:hAnsi="仿宋" w:hint="eastAsia"/>
          <w:sz w:val="30"/>
          <w:szCs w:val="30"/>
        </w:rPr>
        <w:t>1000</w:t>
      </w:r>
      <w:r w:rsidRPr="00241F4F">
        <w:rPr>
          <w:rFonts w:ascii="仿宋" w:eastAsia="仿宋" w:hAnsi="仿宋" w:hint="eastAsia"/>
          <w:sz w:val="30"/>
          <w:szCs w:val="30"/>
        </w:rPr>
        <w:t>万元的</w:t>
      </w:r>
      <w:r w:rsidRPr="00241F4F">
        <w:rPr>
          <w:rFonts w:ascii="仿宋" w:eastAsia="仿宋" w:hAnsi="仿宋" w:hint="eastAsia"/>
          <w:sz w:val="30"/>
          <w:szCs w:val="30"/>
        </w:rPr>
        <w:t>电梯</w:t>
      </w:r>
      <w:r w:rsidRPr="00241F4F">
        <w:rPr>
          <w:rFonts w:ascii="仿宋" w:eastAsia="仿宋" w:hAnsi="仿宋" w:hint="eastAsia"/>
          <w:sz w:val="30"/>
          <w:szCs w:val="30"/>
        </w:rPr>
        <w:t>供货合同</w:t>
      </w:r>
      <w:r w:rsidRPr="00241F4F">
        <w:rPr>
          <w:rFonts w:ascii="仿宋" w:eastAsia="仿宋" w:hAnsi="仿宋" w:hint="eastAsia"/>
          <w:sz w:val="30"/>
          <w:szCs w:val="30"/>
        </w:rPr>
        <w:t>、</w:t>
      </w:r>
      <w:r w:rsidRPr="00241F4F">
        <w:rPr>
          <w:rFonts w:ascii="仿宋" w:eastAsia="仿宋" w:hAnsi="仿宋" w:hint="eastAsia"/>
          <w:sz w:val="30"/>
          <w:szCs w:val="30"/>
        </w:rPr>
        <w:t>不小于</w:t>
      </w:r>
      <w:r w:rsidRPr="00241F4F">
        <w:rPr>
          <w:rFonts w:ascii="仿宋" w:eastAsia="仿宋" w:hAnsi="仿宋" w:hint="eastAsia"/>
          <w:sz w:val="30"/>
          <w:szCs w:val="30"/>
        </w:rPr>
        <w:t>200</w:t>
      </w:r>
      <w:r w:rsidRPr="00241F4F">
        <w:rPr>
          <w:rFonts w:ascii="仿宋" w:eastAsia="仿宋" w:hAnsi="仿宋" w:hint="eastAsia"/>
          <w:sz w:val="30"/>
          <w:szCs w:val="30"/>
        </w:rPr>
        <w:t>万</w:t>
      </w:r>
      <w:r w:rsidRPr="00241F4F">
        <w:rPr>
          <w:rFonts w:ascii="仿宋" w:eastAsia="仿宋" w:hAnsi="仿宋" w:hint="eastAsia"/>
          <w:sz w:val="30"/>
          <w:szCs w:val="30"/>
        </w:rPr>
        <w:lastRenderedPageBreak/>
        <w:t>的电梯安装合同</w:t>
      </w:r>
      <w:r w:rsidRPr="00241F4F">
        <w:rPr>
          <w:rFonts w:ascii="仿宋" w:eastAsia="仿宋" w:hAnsi="仿宋" w:hint="eastAsia"/>
          <w:sz w:val="30"/>
          <w:szCs w:val="30"/>
        </w:rPr>
        <w:t>)</w:t>
      </w:r>
      <w:r w:rsidRPr="00241F4F">
        <w:rPr>
          <w:rFonts w:ascii="仿宋" w:eastAsia="仿宋" w:hAnsi="仿宋" w:hint="eastAsia"/>
          <w:sz w:val="30"/>
          <w:szCs w:val="30"/>
        </w:rPr>
        <w:t>，不少于</w:t>
      </w:r>
      <w:r w:rsidRPr="00241F4F">
        <w:rPr>
          <w:rFonts w:ascii="仿宋" w:eastAsia="仿宋" w:hAnsi="仿宋" w:hint="eastAsia"/>
          <w:sz w:val="30"/>
          <w:szCs w:val="30"/>
        </w:rPr>
        <w:t>3</w:t>
      </w:r>
      <w:r w:rsidRPr="00241F4F">
        <w:rPr>
          <w:rFonts w:ascii="仿宋" w:eastAsia="仿宋" w:hAnsi="仿宋" w:hint="eastAsia"/>
          <w:sz w:val="30"/>
          <w:szCs w:val="30"/>
        </w:rPr>
        <w:t>个，以备招标人考察；</w:t>
      </w:r>
    </w:p>
    <w:p w:rsidR="00BE055A" w:rsidRPr="00241F4F" w:rsidRDefault="00241F4F" w:rsidP="00241F4F">
      <w:pPr>
        <w:spacing w:line="360" w:lineRule="auto"/>
        <w:ind w:firstLineChars="100" w:firstLine="300"/>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hint="eastAsia"/>
          <w:sz w:val="30"/>
          <w:szCs w:val="30"/>
        </w:rPr>
        <w:t>7</w:t>
      </w:r>
      <w:r w:rsidRPr="00241F4F">
        <w:rPr>
          <w:rFonts w:ascii="仿宋" w:eastAsia="仿宋" w:hAnsi="仿宋" w:hint="eastAsia"/>
          <w:sz w:val="30"/>
          <w:szCs w:val="30"/>
        </w:rPr>
        <w:t>）申请人承诺函（承诺所提供的资料均为真实有效）；</w:t>
      </w:r>
    </w:p>
    <w:p w:rsidR="00BE055A" w:rsidRPr="00241F4F" w:rsidRDefault="00241F4F" w:rsidP="00241F4F">
      <w:pPr>
        <w:spacing w:line="360" w:lineRule="auto"/>
        <w:ind w:firstLineChars="100" w:firstLine="300"/>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hint="eastAsia"/>
          <w:sz w:val="30"/>
          <w:szCs w:val="30"/>
        </w:rPr>
        <w:t>8</w:t>
      </w:r>
      <w:r w:rsidRPr="00241F4F">
        <w:rPr>
          <w:rFonts w:ascii="仿宋" w:eastAsia="仿宋" w:hAnsi="仿宋" w:hint="eastAsia"/>
          <w:sz w:val="30"/>
          <w:szCs w:val="30"/>
        </w:rPr>
        <w:t>）财务证明：需提供近</w:t>
      </w:r>
      <w:proofErr w:type="gramStart"/>
      <w:r w:rsidRPr="00241F4F">
        <w:rPr>
          <w:rFonts w:ascii="仿宋" w:eastAsia="仿宋" w:hAnsi="仿宋" w:hint="eastAsia"/>
          <w:sz w:val="30"/>
          <w:szCs w:val="30"/>
        </w:rPr>
        <w:t>3</w:t>
      </w:r>
      <w:proofErr w:type="gramEnd"/>
      <w:r w:rsidRPr="00241F4F">
        <w:rPr>
          <w:rFonts w:ascii="仿宋" w:eastAsia="仿宋" w:hAnsi="仿宋" w:hint="eastAsia"/>
          <w:sz w:val="30"/>
          <w:szCs w:val="30"/>
        </w:rPr>
        <w:t>年度（</w:t>
      </w:r>
      <w:r w:rsidRPr="00241F4F">
        <w:rPr>
          <w:rFonts w:ascii="仿宋" w:eastAsia="仿宋" w:hAnsi="仿宋" w:hint="eastAsia"/>
          <w:sz w:val="30"/>
          <w:szCs w:val="30"/>
        </w:rPr>
        <w:t>2019</w:t>
      </w:r>
      <w:r w:rsidRPr="00241F4F">
        <w:rPr>
          <w:rFonts w:ascii="仿宋" w:eastAsia="仿宋" w:hAnsi="仿宋" w:hint="eastAsia"/>
          <w:sz w:val="30"/>
          <w:szCs w:val="30"/>
        </w:rPr>
        <w:t>年</w:t>
      </w:r>
      <w:r w:rsidRPr="00241F4F">
        <w:rPr>
          <w:rFonts w:ascii="仿宋" w:eastAsia="仿宋" w:hAnsi="仿宋" w:hint="eastAsia"/>
          <w:sz w:val="30"/>
          <w:szCs w:val="30"/>
        </w:rPr>
        <w:t>-2021</w:t>
      </w:r>
      <w:r w:rsidRPr="00241F4F">
        <w:rPr>
          <w:rFonts w:ascii="仿宋" w:eastAsia="仿宋" w:hAnsi="仿宋" w:hint="eastAsia"/>
          <w:sz w:val="30"/>
          <w:szCs w:val="30"/>
        </w:rPr>
        <w:t>年）资产负债表、利润表、现金流量表及近三年会计师事务所出具的审计报告复印件；</w:t>
      </w:r>
    </w:p>
    <w:p w:rsidR="00BE055A" w:rsidRPr="00241F4F" w:rsidRDefault="00241F4F" w:rsidP="00241F4F">
      <w:pPr>
        <w:spacing w:line="360" w:lineRule="auto"/>
        <w:ind w:firstLineChars="100" w:firstLine="300"/>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hint="eastAsia"/>
          <w:sz w:val="30"/>
          <w:szCs w:val="30"/>
        </w:rPr>
        <w:t>9</w:t>
      </w:r>
      <w:r w:rsidRPr="00241F4F">
        <w:rPr>
          <w:rFonts w:ascii="仿宋" w:eastAsia="仿宋" w:hAnsi="仿宋" w:hint="eastAsia"/>
          <w:sz w:val="30"/>
          <w:szCs w:val="30"/>
        </w:rPr>
        <w:t>）所有证件及合同均需提供原件及复印件。</w:t>
      </w:r>
    </w:p>
    <w:p w:rsidR="00BE055A" w:rsidRPr="00241F4F" w:rsidRDefault="00241F4F" w:rsidP="00241F4F">
      <w:pPr>
        <w:spacing w:line="360" w:lineRule="auto"/>
        <w:ind w:firstLineChars="100" w:firstLine="300"/>
        <w:rPr>
          <w:rFonts w:ascii="仿宋" w:eastAsia="仿宋" w:hAnsi="仿宋"/>
          <w:sz w:val="30"/>
          <w:szCs w:val="30"/>
        </w:rPr>
      </w:pPr>
      <w:r w:rsidRPr="00241F4F">
        <w:rPr>
          <w:rFonts w:ascii="仿宋" w:eastAsia="仿宋" w:hAnsi="仿宋" w:hint="eastAsia"/>
          <w:sz w:val="30"/>
          <w:szCs w:val="30"/>
        </w:rPr>
        <w:t>（</w:t>
      </w:r>
      <w:r w:rsidRPr="00241F4F">
        <w:rPr>
          <w:rFonts w:ascii="仿宋" w:eastAsia="仿宋" w:hAnsi="仿宋" w:hint="eastAsia"/>
          <w:sz w:val="30"/>
          <w:szCs w:val="30"/>
        </w:rPr>
        <w:t>1</w:t>
      </w:r>
      <w:r w:rsidRPr="00241F4F">
        <w:rPr>
          <w:rFonts w:ascii="仿宋" w:eastAsia="仿宋" w:hAnsi="仿宋" w:hint="eastAsia"/>
          <w:sz w:val="30"/>
          <w:szCs w:val="30"/>
        </w:rPr>
        <w:t>0</w:t>
      </w:r>
      <w:r w:rsidRPr="00241F4F">
        <w:rPr>
          <w:rFonts w:ascii="仿宋" w:eastAsia="仿宋" w:hAnsi="仿宋" w:hint="eastAsia"/>
          <w:sz w:val="30"/>
          <w:szCs w:val="30"/>
        </w:rPr>
        <w:t>）以上资料的复印件均需加盖公司公章及法人章</w:t>
      </w:r>
      <w:r w:rsidRPr="00241F4F">
        <w:rPr>
          <w:rFonts w:ascii="仿宋" w:eastAsia="仿宋" w:hAnsi="仿宋" w:hint="eastAsia"/>
          <w:sz w:val="30"/>
          <w:szCs w:val="30"/>
        </w:rPr>
        <w:t>,</w:t>
      </w:r>
      <w:r w:rsidRPr="00241F4F">
        <w:rPr>
          <w:rFonts w:ascii="仿宋" w:eastAsia="仿宋" w:hAnsi="仿宋" w:hint="eastAsia"/>
          <w:sz w:val="30"/>
          <w:szCs w:val="30"/>
        </w:rPr>
        <w:t>简单装订。</w:t>
      </w:r>
      <w:r w:rsidRPr="00241F4F">
        <w:rPr>
          <w:rFonts w:ascii="仿宋" w:eastAsia="仿宋" w:hAnsi="仿宋"/>
          <w:sz w:val="30"/>
          <w:szCs w:val="30"/>
        </w:rPr>
        <w:t xml:space="preserve"> </w:t>
      </w:r>
    </w:p>
    <w:p w:rsidR="00BE055A" w:rsidRPr="00241F4F" w:rsidRDefault="00241F4F" w:rsidP="00241F4F">
      <w:pPr>
        <w:spacing w:line="360" w:lineRule="auto"/>
        <w:rPr>
          <w:rFonts w:ascii="仿宋" w:eastAsia="仿宋" w:hAnsi="仿宋"/>
          <w:b/>
          <w:sz w:val="30"/>
          <w:szCs w:val="30"/>
        </w:rPr>
      </w:pPr>
      <w:r w:rsidRPr="00241F4F">
        <w:rPr>
          <w:rFonts w:ascii="仿宋" w:eastAsia="仿宋" w:hAnsi="仿宋" w:hint="eastAsia"/>
          <w:b/>
          <w:sz w:val="30"/>
          <w:szCs w:val="30"/>
        </w:rPr>
        <w:t>七、联系方式</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招标人：</w:t>
      </w:r>
      <w:r w:rsidRPr="00241F4F">
        <w:rPr>
          <w:rFonts w:ascii="仿宋" w:eastAsia="仿宋" w:hAnsi="仿宋" w:hint="eastAsia"/>
          <w:sz w:val="30"/>
          <w:szCs w:val="30"/>
        </w:rPr>
        <w:t>济南银</w:t>
      </w:r>
      <w:proofErr w:type="gramStart"/>
      <w:r w:rsidRPr="00241F4F">
        <w:rPr>
          <w:rFonts w:ascii="仿宋" w:eastAsia="仿宋" w:hAnsi="仿宋" w:hint="eastAsia"/>
          <w:sz w:val="30"/>
          <w:szCs w:val="30"/>
        </w:rPr>
        <w:t>丰</w:t>
      </w:r>
      <w:r w:rsidRPr="00241F4F">
        <w:rPr>
          <w:rFonts w:ascii="仿宋" w:eastAsia="仿宋" w:hAnsi="仿宋" w:hint="eastAsia"/>
          <w:sz w:val="30"/>
          <w:szCs w:val="30"/>
        </w:rPr>
        <w:t>科技</w:t>
      </w:r>
      <w:proofErr w:type="gramEnd"/>
      <w:r w:rsidRPr="00241F4F">
        <w:rPr>
          <w:rFonts w:ascii="仿宋" w:eastAsia="仿宋" w:hAnsi="仿宋" w:hint="eastAsia"/>
          <w:sz w:val="30"/>
          <w:szCs w:val="30"/>
        </w:rPr>
        <w:t>有限公司</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地址：济南市历下区凤凰路和长岭山南路交叉口东玖</w:t>
      </w:r>
      <w:proofErr w:type="gramStart"/>
      <w:r w:rsidRPr="00241F4F">
        <w:rPr>
          <w:rFonts w:ascii="仿宋" w:eastAsia="仿宋" w:hAnsi="仿宋" w:hint="eastAsia"/>
          <w:sz w:val="30"/>
          <w:szCs w:val="30"/>
        </w:rPr>
        <w:t>玺</w:t>
      </w:r>
      <w:proofErr w:type="gramEnd"/>
      <w:r w:rsidRPr="00241F4F">
        <w:rPr>
          <w:rFonts w:ascii="仿宋" w:eastAsia="仿宋" w:hAnsi="仿宋" w:hint="eastAsia"/>
          <w:sz w:val="30"/>
          <w:szCs w:val="30"/>
        </w:rPr>
        <w:t>城销售中心三楼</w:t>
      </w:r>
    </w:p>
    <w:p w:rsidR="00BE055A" w:rsidRPr="00241F4F" w:rsidRDefault="00241F4F" w:rsidP="00241F4F">
      <w:pPr>
        <w:spacing w:line="360" w:lineRule="auto"/>
        <w:rPr>
          <w:rFonts w:ascii="仿宋" w:eastAsia="仿宋" w:hAnsi="仿宋"/>
          <w:sz w:val="30"/>
          <w:szCs w:val="30"/>
        </w:rPr>
      </w:pPr>
      <w:r w:rsidRPr="00241F4F">
        <w:rPr>
          <w:rFonts w:ascii="仿宋" w:eastAsia="仿宋" w:hAnsi="仿宋" w:hint="eastAsia"/>
          <w:sz w:val="30"/>
          <w:szCs w:val="30"/>
        </w:rPr>
        <w:t>报名登记联系人：</w:t>
      </w:r>
      <w:r w:rsidRPr="00241F4F">
        <w:rPr>
          <w:rFonts w:ascii="仿宋" w:eastAsia="仿宋" w:hAnsi="仿宋" w:hint="eastAsia"/>
          <w:sz w:val="30"/>
          <w:szCs w:val="30"/>
        </w:rPr>
        <w:t>冯工</w:t>
      </w:r>
      <w:r w:rsidRPr="00241F4F">
        <w:rPr>
          <w:rFonts w:ascii="Calibri" w:eastAsia="仿宋" w:hAnsi="Calibri" w:cs="Calibri"/>
          <w:sz w:val="30"/>
          <w:szCs w:val="30"/>
        </w:rPr>
        <w:t> </w:t>
      </w:r>
      <w:r w:rsidRPr="00241F4F">
        <w:rPr>
          <w:rFonts w:ascii="仿宋" w:eastAsia="仿宋" w:hAnsi="仿宋" w:hint="eastAsia"/>
          <w:sz w:val="30"/>
          <w:szCs w:val="30"/>
        </w:rPr>
        <w:t xml:space="preserve">   </w:t>
      </w:r>
      <w:r w:rsidRPr="00241F4F">
        <w:rPr>
          <w:rFonts w:ascii="仿宋" w:eastAsia="仿宋" w:hAnsi="仿宋" w:hint="eastAsia"/>
          <w:sz w:val="30"/>
          <w:szCs w:val="30"/>
        </w:rPr>
        <w:t>199531597</w:t>
      </w:r>
      <w:r w:rsidRPr="00241F4F">
        <w:rPr>
          <w:rFonts w:ascii="仿宋" w:eastAsia="仿宋" w:hAnsi="仿宋" w:hint="eastAsia"/>
          <w:sz w:val="30"/>
          <w:szCs w:val="30"/>
        </w:rPr>
        <w:t>31</w:t>
      </w:r>
    </w:p>
    <w:sectPr w:rsidR="00BE055A" w:rsidRPr="00241F4F">
      <w:pgSz w:w="11906" w:h="16838"/>
      <w:pgMar w:top="1020" w:right="1448" w:bottom="11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MDU0NTE2NzQxMDI5MTA4NzY3NjUwNDJiMjE4YmIifQ=="/>
  </w:docVars>
  <w:rsids>
    <w:rsidRoot w:val="00731425"/>
    <w:rsid w:val="00241F4F"/>
    <w:rsid w:val="004A2336"/>
    <w:rsid w:val="00527BE7"/>
    <w:rsid w:val="006B38A7"/>
    <w:rsid w:val="00731425"/>
    <w:rsid w:val="00BA7F74"/>
    <w:rsid w:val="00BE055A"/>
    <w:rsid w:val="00FF72C9"/>
    <w:rsid w:val="0F26596C"/>
    <w:rsid w:val="13AD074D"/>
    <w:rsid w:val="16764681"/>
    <w:rsid w:val="1E3A3F14"/>
    <w:rsid w:val="205609BD"/>
    <w:rsid w:val="21A331FD"/>
    <w:rsid w:val="21F36637"/>
    <w:rsid w:val="27B849D2"/>
    <w:rsid w:val="2F074A56"/>
    <w:rsid w:val="31EF5153"/>
    <w:rsid w:val="327202CD"/>
    <w:rsid w:val="372469EC"/>
    <w:rsid w:val="3C8520A4"/>
    <w:rsid w:val="43B00A81"/>
    <w:rsid w:val="4FAA3A37"/>
    <w:rsid w:val="553C42D1"/>
    <w:rsid w:val="59276621"/>
    <w:rsid w:val="5AD3145C"/>
    <w:rsid w:val="5F7E3973"/>
    <w:rsid w:val="61372C3E"/>
    <w:rsid w:val="6889571B"/>
    <w:rsid w:val="7DE66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6A0B3-64F9-4300-97E7-DA20DFC5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181</Words>
  <Characters>1035</Characters>
  <Application>Microsoft Office Word</Application>
  <DocSecurity>0</DocSecurity>
  <Lines>8</Lines>
  <Paragraphs>2</Paragraphs>
  <ScaleCrop>false</ScaleCrop>
  <Company>WORKGROUP</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听海观涛</dc:creator>
  <cp:lastModifiedBy>Administrator</cp:lastModifiedBy>
  <cp:revision>3</cp:revision>
  <dcterms:created xsi:type="dcterms:W3CDTF">2018-06-13T00:42:00Z</dcterms:created>
  <dcterms:modified xsi:type="dcterms:W3CDTF">2022-10-24T03:20:00Z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1363763ACD994C5F83B01A08C1B8EB9F</vt:lpwstr>
  </property>
</Properties>
</file>