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A30" w:rsidRDefault="00125D38">
      <w:pPr>
        <w:widowControl/>
        <w:jc w:val="center"/>
        <w:rPr>
          <w:rFonts w:ascii="宋体" w:hAnsi="宋体" w:cs="宋体"/>
          <w:b/>
          <w:color w:val="000000"/>
          <w:kern w:val="0"/>
          <w:sz w:val="44"/>
          <w:szCs w:val="44"/>
        </w:rPr>
      </w:pPr>
      <w:r>
        <w:rPr>
          <w:rFonts w:ascii="宋体" w:hAnsi="宋体" w:cs="宋体" w:hint="eastAsia"/>
          <w:b/>
          <w:color w:val="000000"/>
          <w:kern w:val="0"/>
          <w:sz w:val="44"/>
          <w:szCs w:val="44"/>
        </w:rPr>
        <w:t>余姚子陵路南侧、东环北路西侧地块项目</w:t>
      </w:r>
    </w:p>
    <w:p w:rsidR="009B4A30" w:rsidRDefault="00125D38">
      <w:pPr>
        <w:widowControl/>
        <w:jc w:val="center"/>
        <w:rPr>
          <w:rFonts w:ascii="宋体" w:hAnsi="宋体" w:cs="宋体"/>
          <w:b/>
          <w:color w:val="000000"/>
          <w:sz w:val="44"/>
          <w:szCs w:val="44"/>
        </w:rPr>
      </w:pPr>
      <w:r>
        <w:rPr>
          <w:rFonts w:ascii="宋体" w:hAnsi="宋体" w:cs="宋体" w:hint="eastAsia"/>
          <w:b/>
          <w:color w:val="000000"/>
          <w:kern w:val="0"/>
          <w:sz w:val="44"/>
          <w:szCs w:val="44"/>
        </w:rPr>
        <w:t>消防工程</w:t>
      </w:r>
      <w:r>
        <w:rPr>
          <w:rFonts w:ascii="宋体" w:hAnsi="宋体" w:cs="宋体" w:hint="eastAsia"/>
          <w:b/>
          <w:color w:val="000000"/>
          <w:sz w:val="44"/>
          <w:szCs w:val="44"/>
        </w:rPr>
        <w:t>（</w:t>
      </w:r>
      <w:r>
        <w:rPr>
          <w:rFonts w:ascii="宋体" w:hAnsi="宋体" w:cs="宋体" w:hint="eastAsia"/>
          <w:b/>
          <w:color w:val="000000"/>
          <w:sz w:val="44"/>
          <w:szCs w:val="44"/>
        </w:rPr>
        <w:t>消防水</w:t>
      </w:r>
      <w:r>
        <w:rPr>
          <w:rFonts w:ascii="宋体" w:hAnsi="宋体" w:cs="宋体" w:hint="eastAsia"/>
          <w:b/>
          <w:color w:val="000000"/>
          <w:sz w:val="44"/>
          <w:szCs w:val="44"/>
        </w:rPr>
        <w:t>）</w:t>
      </w:r>
      <w:r>
        <w:rPr>
          <w:rFonts w:ascii="宋体" w:hAnsi="宋体" w:cs="宋体" w:hint="eastAsia"/>
          <w:b/>
          <w:color w:val="000000"/>
          <w:sz w:val="44"/>
          <w:szCs w:val="44"/>
        </w:rPr>
        <w:t>劳务招标</w:t>
      </w:r>
      <w:r>
        <w:rPr>
          <w:rFonts w:ascii="宋体" w:hAnsi="宋体" w:cs="宋体" w:hint="eastAsia"/>
          <w:b/>
          <w:color w:val="000000"/>
          <w:sz w:val="44"/>
          <w:szCs w:val="44"/>
        </w:rPr>
        <w:t>资格预审公告</w:t>
      </w:r>
    </w:p>
    <w:p w:rsidR="009B4A30" w:rsidRDefault="00125D38">
      <w:pPr>
        <w:widowControl/>
        <w:jc w:val="left"/>
        <w:rPr>
          <w:rFonts w:ascii="仿宋" w:eastAsia="仿宋" w:hAnsi="仿宋" w:cs="宋体"/>
          <w:color w:val="000000"/>
          <w:sz w:val="32"/>
          <w:szCs w:val="32"/>
          <w:shd w:val="clear" w:color="auto" w:fill="FFFFFF"/>
        </w:rPr>
      </w:pPr>
      <w:r>
        <w:rPr>
          <w:rFonts w:ascii="仿宋" w:eastAsia="仿宋" w:hAnsi="仿宋" w:cs="宋体" w:hint="eastAsia"/>
          <w:color w:val="000000"/>
          <w:sz w:val="32"/>
          <w:szCs w:val="32"/>
        </w:rPr>
        <w:t xml:space="preserve">  </w:t>
      </w:r>
      <w:bookmarkStart w:id="0" w:name="_GoBack"/>
      <w:r>
        <w:rPr>
          <w:rFonts w:ascii="仿宋" w:eastAsia="仿宋" w:hAnsi="仿宋" w:cs="宋体" w:hint="eastAsia"/>
          <w:color w:val="000000"/>
          <w:sz w:val="32"/>
          <w:szCs w:val="32"/>
        </w:rPr>
        <w:t>招标人：</w:t>
      </w:r>
      <w:r>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r>
        <w:rPr>
          <w:rFonts w:ascii="仿宋" w:eastAsia="仿宋" w:hAnsi="仿宋" w:cs="宋体" w:hint="eastAsia"/>
          <w:color w:val="000000"/>
          <w:sz w:val="32"/>
          <w:szCs w:val="32"/>
          <w:shd w:val="clear" w:color="auto" w:fill="FFFFFF"/>
        </w:rPr>
        <w:t>，</w:t>
      </w:r>
      <w:r>
        <w:rPr>
          <w:rFonts w:ascii="仿宋" w:eastAsia="仿宋" w:hAnsi="仿宋" w:cs="宋体" w:hint="eastAsia"/>
          <w:color w:val="000000"/>
          <w:sz w:val="32"/>
          <w:szCs w:val="32"/>
        </w:rPr>
        <w:t>拟</w:t>
      </w:r>
      <w:r>
        <w:rPr>
          <w:rFonts w:ascii="仿宋" w:eastAsia="仿宋" w:hAnsi="仿宋" w:cs="宋体" w:hint="eastAsia"/>
          <w:color w:val="000000"/>
          <w:sz w:val="32"/>
          <w:szCs w:val="32"/>
          <w:shd w:val="clear" w:color="auto" w:fill="FFFFFF"/>
        </w:rPr>
        <w:t>对</w:t>
      </w:r>
      <w:r>
        <w:rPr>
          <w:rFonts w:ascii="仿宋" w:eastAsia="仿宋" w:hAnsi="仿宋" w:cs="宋体" w:hint="eastAsia"/>
          <w:color w:val="000000"/>
          <w:sz w:val="32"/>
          <w:szCs w:val="32"/>
          <w:shd w:val="clear" w:color="auto" w:fill="FFFFFF"/>
        </w:rPr>
        <w:t>余姚子陵路南侧、东环北路西侧地块</w:t>
      </w:r>
      <w:proofErr w:type="gramStart"/>
      <w:r>
        <w:rPr>
          <w:rFonts w:ascii="仿宋" w:eastAsia="仿宋" w:hAnsi="仿宋" w:cs="宋体" w:hint="eastAsia"/>
          <w:color w:val="000000"/>
          <w:sz w:val="32"/>
          <w:szCs w:val="32"/>
          <w:shd w:val="clear" w:color="auto" w:fill="FFFFFF"/>
        </w:rPr>
        <w:t>项目消防</w:t>
      </w:r>
      <w:proofErr w:type="gramEnd"/>
      <w:r>
        <w:rPr>
          <w:rFonts w:ascii="仿宋" w:eastAsia="仿宋" w:hAnsi="仿宋" w:cs="宋体" w:hint="eastAsia"/>
          <w:color w:val="000000"/>
          <w:sz w:val="32"/>
          <w:szCs w:val="32"/>
          <w:shd w:val="clear" w:color="auto" w:fill="FFFFFF"/>
        </w:rPr>
        <w:t>工程</w:t>
      </w:r>
      <w:r>
        <w:rPr>
          <w:rFonts w:ascii="仿宋" w:eastAsia="仿宋" w:hAnsi="仿宋" w:cs="宋体" w:hint="eastAsia"/>
          <w:color w:val="000000"/>
          <w:sz w:val="32"/>
          <w:szCs w:val="32"/>
          <w:shd w:val="clear" w:color="auto" w:fill="FFFFFF"/>
        </w:rPr>
        <w:t>（</w:t>
      </w:r>
      <w:r>
        <w:rPr>
          <w:rFonts w:ascii="仿宋" w:eastAsia="仿宋" w:hAnsi="仿宋" w:cs="宋体" w:hint="eastAsia"/>
          <w:color w:val="000000"/>
          <w:sz w:val="32"/>
          <w:szCs w:val="32"/>
          <w:shd w:val="clear" w:color="auto" w:fill="FFFFFF"/>
        </w:rPr>
        <w:t>消防水系统）劳务</w:t>
      </w:r>
      <w:r>
        <w:rPr>
          <w:rFonts w:ascii="仿宋" w:eastAsia="仿宋" w:hAnsi="仿宋" w:cs="宋体" w:hint="eastAsia"/>
          <w:color w:val="000000"/>
          <w:sz w:val="32"/>
          <w:szCs w:val="32"/>
          <w:shd w:val="clear" w:color="auto" w:fill="FFFFFF"/>
        </w:rPr>
        <w:t>进行公开招标。</w:t>
      </w:r>
    </w:p>
    <w:p w:rsidR="009B4A30" w:rsidRDefault="00125D38">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t>一、基本情况：</w:t>
      </w:r>
    </w:p>
    <w:p w:rsidR="009B4A30" w:rsidRDefault="00125D38">
      <w:pPr>
        <w:pStyle w:val="a5"/>
        <w:widowControl/>
        <w:spacing w:before="120" w:beforeAutospacing="0" w:after="120" w:afterAutospacing="0"/>
        <w:ind w:left="210" w:firstLine="420"/>
        <w:jc w:val="both"/>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、招标人：银</w:t>
      </w:r>
      <w:proofErr w:type="gramStart"/>
      <w:r>
        <w:rPr>
          <w:rFonts w:ascii="仿宋" w:eastAsia="仿宋" w:hAnsi="仿宋" w:hint="eastAsia"/>
          <w:color w:val="000000"/>
          <w:sz w:val="32"/>
          <w:szCs w:val="32"/>
        </w:rPr>
        <w:t>丰工程</w:t>
      </w:r>
      <w:proofErr w:type="gramEnd"/>
      <w:r>
        <w:rPr>
          <w:rFonts w:ascii="仿宋" w:eastAsia="仿宋" w:hAnsi="仿宋" w:hint="eastAsia"/>
          <w:color w:val="000000"/>
          <w:sz w:val="32"/>
          <w:szCs w:val="32"/>
        </w:rPr>
        <w:t>有限公司</w:t>
      </w:r>
    </w:p>
    <w:p w:rsidR="009B4A30" w:rsidRDefault="00125D38">
      <w:pPr>
        <w:pStyle w:val="a5"/>
        <w:widowControl/>
        <w:spacing w:before="120" w:beforeAutospacing="0" w:after="120" w:afterAutospacing="0"/>
        <w:ind w:left="210" w:firstLine="420"/>
        <w:jc w:val="both"/>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、项目概况：总建筑面积约</w:t>
      </w:r>
      <w:r>
        <w:rPr>
          <w:rFonts w:ascii="仿宋" w:eastAsia="仿宋" w:hAnsi="仿宋" w:hint="eastAsia"/>
          <w:color w:val="000000"/>
          <w:sz w:val="32"/>
          <w:szCs w:val="32"/>
        </w:rPr>
        <w:t xml:space="preserve"> 9.47 </w:t>
      </w:r>
      <w:proofErr w:type="gramStart"/>
      <w:r>
        <w:rPr>
          <w:rFonts w:ascii="仿宋" w:eastAsia="仿宋" w:hAnsi="仿宋" w:hint="eastAsia"/>
          <w:color w:val="000000"/>
          <w:sz w:val="32"/>
          <w:szCs w:val="32"/>
        </w:rPr>
        <w:t>万平米</w:t>
      </w:r>
      <w:proofErr w:type="gramEnd"/>
      <w:r>
        <w:rPr>
          <w:rFonts w:ascii="仿宋" w:eastAsia="仿宋" w:hAnsi="仿宋" w:hint="eastAsia"/>
          <w:color w:val="000000"/>
          <w:sz w:val="32"/>
          <w:szCs w:val="32"/>
        </w:rPr>
        <w:t>，其中地上建筑面积约</w:t>
      </w:r>
      <w:r>
        <w:rPr>
          <w:rFonts w:ascii="仿宋" w:eastAsia="仿宋" w:hAnsi="仿宋" w:hint="eastAsia"/>
          <w:color w:val="000000"/>
          <w:sz w:val="32"/>
          <w:szCs w:val="32"/>
        </w:rPr>
        <w:t xml:space="preserve"> 6.89 </w:t>
      </w:r>
      <w:proofErr w:type="gramStart"/>
      <w:r>
        <w:rPr>
          <w:rFonts w:ascii="仿宋" w:eastAsia="仿宋" w:hAnsi="仿宋" w:hint="eastAsia"/>
          <w:color w:val="000000"/>
          <w:sz w:val="32"/>
          <w:szCs w:val="32"/>
        </w:rPr>
        <w:t>万平米</w:t>
      </w:r>
      <w:proofErr w:type="gramEnd"/>
      <w:r>
        <w:rPr>
          <w:rFonts w:ascii="仿宋" w:eastAsia="仿宋" w:hAnsi="仿宋" w:hint="eastAsia"/>
          <w:color w:val="000000"/>
          <w:sz w:val="32"/>
          <w:szCs w:val="32"/>
        </w:rPr>
        <w:t>，地下建筑面积约</w:t>
      </w:r>
      <w:r>
        <w:rPr>
          <w:rFonts w:ascii="仿宋" w:eastAsia="仿宋" w:hAnsi="仿宋" w:hint="eastAsia"/>
          <w:color w:val="000000"/>
          <w:sz w:val="32"/>
          <w:szCs w:val="32"/>
        </w:rPr>
        <w:t xml:space="preserve"> 2.58 </w:t>
      </w:r>
      <w:proofErr w:type="gramStart"/>
      <w:r>
        <w:rPr>
          <w:rFonts w:ascii="仿宋" w:eastAsia="仿宋" w:hAnsi="仿宋" w:hint="eastAsia"/>
          <w:color w:val="000000"/>
          <w:sz w:val="32"/>
          <w:szCs w:val="32"/>
        </w:rPr>
        <w:t>万平米</w:t>
      </w:r>
      <w:proofErr w:type="gramEnd"/>
      <w:r>
        <w:rPr>
          <w:rFonts w:ascii="仿宋" w:eastAsia="仿宋" w:hAnsi="仿宋" w:hint="eastAsia"/>
          <w:color w:val="000000"/>
          <w:sz w:val="32"/>
          <w:szCs w:val="32"/>
        </w:rPr>
        <w:t>。</w:t>
      </w:r>
    </w:p>
    <w:p w:rsidR="009B4A30" w:rsidRDefault="00125D38">
      <w:pPr>
        <w:pStyle w:val="a5"/>
        <w:widowControl/>
        <w:spacing w:before="120" w:beforeAutospacing="0" w:after="120" w:afterAutospacing="0"/>
        <w:ind w:left="210" w:firstLine="420"/>
        <w:jc w:val="both"/>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、建设地点：浙江省宁波市余姚子陵路南侧、东环北路西侧地块。</w:t>
      </w:r>
    </w:p>
    <w:p w:rsidR="009B4A30" w:rsidRDefault="00125D38">
      <w:pPr>
        <w:pStyle w:val="a5"/>
        <w:widowControl/>
        <w:spacing w:before="120" w:beforeAutospacing="0" w:after="120" w:afterAutospacing="0"/>
        <w:jc w:val="both"/>
        <w:rPr>
          <w:rFonts w:ascii="仿宋" w:eastAsia="仿宋" w:hAnsi="仿宋"/>
          <w:sz w:val="32"/>
          <w:szCs w:val="32"/>
        </w:rPr>
      </w:pPr>
      <w:r>
        <w:rPr>
          <w:rFonts w:ascii="仿宋" w:eastAsia="仿宋" w:hAnsi="仿宋" w:cs="宋体" w:hint="eastAsia"/>
          <w:b/>
          <w:color w:val="000000"/>
          <w:sz w:val="32"/>
          <w:szCs w:val="32"/>
        </w:rPr>
        <w:t>二、招标形式：</w:t>
      </w:r>
      <w:r>
        <w:rPr>
          <w:rFonts w:ascii="仿宋" w:eastAsia="仿宋" w:hAnsi="仿宋" w:cs="宋体" w:hint="eastAsia"/>
          <w:color w:val="000000"/>
          <w:sz w:val="32"/>
          <w:szCs w:val="32"/>
        </w:rPr>
        <w:t>公开招标</w:t>
      </w:r>
      <w:r>
        <w:rPr>
          <w:rFonts w:ascii="仿宋" w:eastAsia="仿宋" w:hAnsi="仿宋" w:cs="宋体" w:hint="eastAsia"/>
          <w:color w:val="000000"/>
          <w:sz w:val="32"/>
          <w:szCs w:val="32"/>
        </w:rPr>
        <w:t>，</w:t>
      </w:r>
      <w:r>
        <w:rPr>
          <w:rFonts w:ascii="仿宋" w:eastAsia="仿宋" w:hAnsi="仿宋" w:cs="宋体" w:hint="eastAsia"/>
          <w:color w:val="000000"/>
          <w:sz w:val="32"/>
          <w:szCs w:val="32"/>
        </w:rPr>
        <w:t>一</w:t>
      </w:r>
      <w:r>
        <w:rPr>
          <w:rFonts w:ascii="仿宋" w:eastAsia="仿宋" w:hAnsi="仿宋" w:hint="eastAsia"/>
          <w:sz w:val="32"/>
          <w:szCs w:val="32"/>
        </w:rPr>
        <w:t>个标段</w:t>
      </w:r>
      <w:r>
        <w:rPr>
          <w:rFonts w:ascii="仿宋" w:eastAsia="仿宋" w:hAnsi="仿宋" w:cs="宋体" w:hint="eastAsia"/>
          <w:color w:val="000000"/>
          <w:sz w:val="32"/>
          <w:szCs w:val="32"/>
        </w:rPr>
        <w:t>。</w:t>
      </w:r>
    </w:p>
    <w:p w:rsidR="009B4A30" w:rsidRDefault="00125D38">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t>三、招标内容</w:t>
      </w:r>
      <w:r>
        <w:rPr>
          <w:rFonts w:ascii="仿宋" w:eastAsia="仿宋" w:hAnsi="仿宋" w:cs="宋体" w:hint="eastAsia"/>
          <w:b/>
          <w:color w:val="000000"/>
          <w:sz w:val="32"/>
          <w:szCs w:val="32"/>
        </w:rPr>
        <w:t>及范围</w:t>
      </w:r>
      <w:r>
        <w:rPr>
          <w:rFonts w:ascii="仿宋" w:eastAsia="仿宋" w:hAnsi="仿宋" w:cs="宋体" w:hint="eastAsia"/>
          <w:b/>
          <w:color w:val="000000"/>
          <w:sz w:val="32"/>
          <w:szCs w:val="32"/>
        </w:rPr>
        <w:t>：</w:t>
      </w:r>
    </w:p>
    <w:p w:rsidR="009B4A30" w:rsidRDefault="00125D38">
      <w:pPr>
        <w:spacing w:line="360" w:lineRule="auto"/>
        <w:ind w:firstLineChars="200" w:firstLine="640"/>
        <w:rPr>
          <w:rFonts w:ascii="仿宋" w:eastAsia="仿宋" w:hAnsi="仿宋"/>
          <w:sz w:val="32"/>
          <w:szCs w:val="32"/>
          <w:highlight w:val="yellow"/>
        </w:rPr>
      </w:pPr>
      <w:r>
        <w:rPr>
          <w:rFonts w:ascii="仿宋" w:eastAsia="仿宋" w:hAnsi="仿宋" w:cs="宋体" w:hint="eastAsia"/>
          <w:color w:val="000000"/>
          <w:sz w:val="32"/>
          <w:szCs w:val="32"/>
        </w:rPr>
        <w:t>本招标内容为：</w:t>
      </w:r>
      <w:r>
        <w:rPr>
          <w:rFonts w:ascii="仿宋" w:eastAsia="仿宋" w:hAnsi="仿宋" w:cs="宋体" w:hint="eastAsia"/>
          <w:color w:val="000000"/>
          <w:sz w:val="32"/>
          <w:szCs w:val="32"/>
          <w:shd w:val="clear" w:color="auto" w:fill="FFFFFF"/>
        </w:rPr>
        <w:t>余姚子陵路南侧、东环北路西侧地块</w:t>
      </w:r>
      <w:proofErr w:type="gramStart"/>
      <w:r>
        <w:rPr>
          <w:rFonts w:ascii="仿宋" w:eastAsia="仿宋" w:hAnsi="仿宋" w:cs="宋体" w:hint="eastAsia"/>
          <w:color w:val="000000"/>
          <w:sz w:val="32"/>
          <w:szCs w:val="32"/>
          <w:shd w:val="clear" w:color="auto" w:fill="FFFFFF"/>
        </w:rPr>
        <w:t>项目消防</w:t>
      </w:r>
      <w:proofErr w:type="gramEnd"/>
      <w:r>
        <w:rPr>
          <w:rFonts w:ascii="仿宋" w:eastAsia="仿宋" w:hAnsi="仿宋" w:cs="宋体" w:hint="eastAsia"/>
          <w:color w:val="000000"/>
          <w:sz w:val="32"/>
          <w:szCs w:val="32"/>
          <w:shd w:val="clear" w:color="auto" w:fill="FFFFFF"/>
        </w:rPr>
        <w:t>工程</w:t>
      </w:r>
      <w:r>
        <w:rPr>
          <w:rFonts w:ascii="仿宋" w:eastAsia="仿宋" w:hAnsi="仿宋" w:hint="eastAsia"/>
          <w:sz w:val="32"/>
          <w:szCs w:val="32"/>
        </w:rPr>
        <w:t>（消防水系统）劳务</w:t>
      </w:r>
      <w:r>
        <w:rPr>
          <w:rFonts w:ascii="仿宋" w:eastAsia="仿宋" w:hAnsi="仿宋" w:hint="eastAsia"/>
          <w:sz w:val="32"/>
          <w:szCs w:val="32"/>
        </w:rPr>
        <w:t>，</w:t>
      </w:r>
      <w:r>
        <w:rPr>
          <w:rFonts w:ascii="仿宋" w:eastAsia="仿宋" w:hAnsi="仿宋" w:hint="eastAsia"/>
          <w:sz w:val="32"/>
          <w:szCs w:val="32"/>
        </w:rPr>
        <w:t>施工内容</w:t>
      </w:r>
      <w:r>
        <w:rPr>
          <w:rFonts w:ascii="仿宋" w:eastAsia="仿宋" w:hAnsi="仿宋" w:hint="eastAsia"/>
          <w:sz w:val="32"/>
          <w:szCs w:val="32"/>
        </w:rPr>
        <w:t>包括且不限于自动喷淋系统、消火栓系统、</w:t>
      </w:r>
      <w:r>
        <w:rPr>
          <w:rFonts w:ascii="仿宋" w:eastAsia="仿宋" w:hAnsi="仿宋" w:hint="eastAsia"/>
          <w:sz w:val="32"/>
          <w:szCs w:val="32"/>
        </w:rPr>
        <w:t>消防水泵、稳压系统的</w:t>
      </w:r>
      <w:r>
        <w:rPr>
          <w:rFonts w:ascii="仿宋" w:eastAsia="仿宋" w:hAnsi="仿宋" w:hint="eastAsia"/>
          <w:sz w:val="32"/>
          <w:szCs w:val="32"/>
        </w:rPr>
        <w:t>设备安装、</w:t>
      </w:r>
      <w:r>
        <w:rPr>
          <w:rFonts w:ascii="仿宋" w:eastAsia="仿宋" w:hAnsi="仿宋" w:hint="eastAsia"/>
          <w:sz w:val="32"/>
          <w:szCs w:val="32"/>
        </w:rPr>
        <w:t>管道封堵、套管安装、管道刷漆、</w:t>
      </w:r>
      <w:r>
        <w:rPr>
          <w:rFonts w:ascii="仿宋" w:eastAsia="仿宋" w:hAnsi="仿宋" w:hint="eastAsia"/>
          <w:sz w:val="32"/>
          <w:szCs w:val="32"/>
        </w:rPr>
        <w:t>系统调试、验收、售后服务和保修等工作，具体范围及内容以招标清单、设计</w:t>
      </w:r>
      <w:r>
        <w:rPr>
          <w:rFonts w:ascii="仿宋" w:eastAsia="仿宋" w:hAnsi="仿宋" w:hint="eastAsia"/>
          <w:sz w:val="32"/>
          <w:szCs w:val="32"/>
        </w:rPr>
        <w:t>及施工</w:t>
      </w:r>
      <w:r>
        <w:rPr>
          <w:rFonts w:ascii="仿宋" w:eastAsia="仿宋" w:hAnsi="仿宋" w:hint="eastAsia"/>
          <w:sz w:val="32"/>
          <w:szCs w:val="32"/>
        </w:rPr>
        <w:t>图纸、技术要求为准。</w:t>
      </w:r>
    </w:p>
    <w:p w:rsidR="009B4A30" w:rsidRDefault="00125D38">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t>四、申请人资格要求：</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lastRenderedPageBreak/>
        <w:t>（</w:t>
      </w:r>
      <w:r>
        <w:rPr>
          <w:rFonts w:ascii="仿宋" w:eastAsia="仿宋" w:hAnsi="仿宋" w:cs="宋体" w:hint="eastAsia"/>
          <w:color w:val="000000"/>
          <w:sz w:val="32"/>
          <w:szCs w:val="32"/>
        </w:rPr>
        <w:t>1</w:t>
      </w:r>
      <w:r>
        <w:rPr>
          <w:rFonts w:ascii="仿宋" w:eastAsia="仿宋" w:hAnsi="仿宋" w:cs="宋体" w:hint="eastAsia"/>
          <w:color w:val="000000"/>
          <w:sz w:val="32"/>
          <w:szCs w:val="32"/>
        </w:rPr>
        <w:t>）具有独立企业</w:t>
      </w:r>
      <w:r>
        <w:rPr>
          <w:rFonts w:ascii="仿宋" w:eastAsia="仿宋" w:hAnsi="仿宋" w:cs="宋体" w:hint="eastAsia"/>
          <w:color w:val="000000"/>
          <w:sz w:val="32"/>
          <w:szCs w:val="32"/>
        </w:rPr>
        <w:t>法人资格</w:t>
      </w:r>
      <w:r>
        <w:rPr>
          <w:rFonts w:ascii="仿宋" w:eastAsia="仿宋" w:hAnsi="仿宋" w:cs="宋体" w:hint="eastAsia"/>
          <w:color w:val="000000"/>
          <w:sz w:val="32"/>
          <w:szCs w:val="32"/>
        </w:rPr>
        <w:t>；</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2</w:t>
      </w:r>
      <w:r>
        <w:rPr>
          <w:rFonts w:ascii="仿宋" w:eastAsia="仿宋" w:hAnsi="仿宋" w:cs="宋体" w:hint="eastAsia"/>
          <w:color w:val="000000"/>
          <w:sz w:val="32"/>
          <w:szCs w:val="32"/>
        </w:rPr>
        <w:t>）具有良好的社会信誉、实力；</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3</w:t>
      </w:r>
      <w:r>
        <w:rPr>
          <w:rFonts w:ascii="仿宋" w:eastAsia="仿宋" w:hAnsi="仿宋" w:cs="宋体" w:hint="eastAsia"/>
          <w:color w:val="000000"/>
          <w:sz w:val="32"/>
          <w:szCs w:val="32"/>
        </w:rPr>
        <w:t>）企业具有类似工程的深化设计、施工等经验；</w:t>
      </w:r>
    </w:p>
    <w:p w:rsidR="009B4A30" w:rsidRDefault="00125D38">
      <w:pPr>
        <w:spacing w:line="360" w:lineRule="auto"/>
        <w:ind w:firstLineChars="100" w:firstLine="320"/>
        <w:rPr>
          <w:rFonts w:ascii="仿宋" w:eastAsia="仿宋" w:hAnsi="仿宋"/>
          <w:sz w:val="32"/>
          <w:szCs w:val="32"/>
        </w:rPr>
      </w:pP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）提供</w:t>
      </w: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个近三年（</w:t>
      </w:r>
      <w:r>
        <w:rPr>
          <w:rFonts w:ascii="仿宋" w:eastAsia="仿宋" w:hAnsi="仿宋" w:cs="宋体" w:hint="eastAsia"/>
          <w:color w:val="000000"/>
          <w:kern w:val="0"/>
          <w:sz w:val="32"/>
          <w:szCs w:val="32"/>
        </w:rPr>
        <w:t>2019</w:t>
      </w:r>
      <w:r>
        <w:rPr>
          <w:rFonts w:ascii="仿宋" w:eastAsia="仿宋" w:hAnsi="仿宋" w:cs="宋体" w:hint="eastAsia"/>
          <w:color w:val="000000"/>
          <w:kern w:val="0"/>
          <w:sz w:val="32"/>
          <w:szCs w:val="32"/>
        </w:rPr>
        <w:t>年</w:t>
      </w:r>
      <w:r>
        <w:rPr>
          <w:rFonts w:ascii="仿宋" w:eastAsia="仿宋" w:hAnsi="仿宋" w:cs="宋体" w:hint="eastAsia"/>
          <w:color w:val="000000"/>
          <w:kern w:val="0"/>
          <w:sz w:val="32"/>
          <w:szCs w:val="32"/>
        </w:rPr>
        <w:t>8</w:t>
      </w:r>
      <w:r>
        <w:rPr>
          <w:rFonts w:ascii="仿宋" w:eastAsia="仿宋" w:hAnsi="仿宋" w:cs="宋体" w:hint="eastAsia"/>
          <w:color w:val="000000"/>
          <w:kern w:val="0"/>
          <w:sz w:val="32"/>
          <w:szCs w:val="32"/>
        </w:rPr>
        <w:t>月至今）合同金额不小于</w:t>
      </w:r>
      <w:r>
        <w:rPr>
          <w:rFonts w:ascii="仿宋" w:eastAsia="仿宋" w:hAnsi="仿宋" w:hint="eastAsia"/>
          <w:sz w:val="32"/>
          <w:szCs w:val="32"/>
        </w:rPr>
        <w:t>100</w:t>
      </w:r>
      <w:r>
        <w:rPr>
          <w:rFonts w:ascii="仿宋" w:eastAsia="仿宋" w:hAnsi="仿宋" w:hint="eastAsia"/>
          <w:sz w:val="32"/>
          <w:szCs w:val="32"/>
        </w:rPr>
        <w:t>万的消防工程业绩及竣工验收证明</w:t>
      </w:r>
      <w:r>
        <w:rPr>
          <w:rFonts w:ascii="仿宋" w:eastAsia="仿宋" w:hAnsi="仿宋" w:hint="eastAsia"/>
          <w:sz w:val="32"/>
          <w:szCs w:val="32"/>
        </w:rPr>
        <w:t>；</w:t>
      </w:r>
    </w:p>
    <w:p w:rsidR="009B4A30" w:rsidRDefault="00125D38">
      <w:pPr>
        <w:spacing w:line="360" w:lineRule="auto"/>
        <w:ind w:firstLineChars="100" w:firstLine="320"/>
        <w:jc w:val="left"/>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）具有良好的银行资信和商业信誉，没有处于被责令停业、财产被接管、冻结、破产状态（需提供报名当日“中国执行信息公开网”（</w:t>
      </w:r>
      <w:r>
        <w:rPr>
          <w:rFonts w:ascii="仿宋" w:eastAsia="仿宋" w:hAnsi="仿宋" w:hint="eastAsia"/>
          <w:sz w:val="32"/>
          <w:szCs w:val="32"/>
        </w:rPr>
        <w:t>http://zxgk.court.gov.cn/shixin/</w:t>
      </w:r>
      <w:r>
        <w:rPr>
          <w:rFonts w:ascii="仿宋" w:eastAsia="仿宋" w:hAnsi="仿宋" w:hint="eastAsia"/>
          <w:sz w:val="32"/>
          <w:szCs w:val="32"/>
        </w:rPr>
        <w:t>）查询本单位是否为失信被执行人的网页截图）。</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6</w:t>
      </w:r>
      <w:r>
        <w:rPr>
          <w:rFonts w:ascii="仿宋" w:eastAsia="仿宋" w:hAnsi="仿宋" w:cs="宋体" w:hint="eastAsia"/>
          <w:color w:val="000000"/>
          <w:sz w:val="32"/>
          <w:szCs w:val="32"/>
        </w:rPr>
        <w:t>）不允许联合体承包该项目。</w:t>
      </w:r>
      <w:r>
        <w:rPr>
          <w:rFonts w:eastAsia="仿宋" w:cs="Calibri"/>
          <w:color w:val="000000"/>
          <w:sz w:val="32"/>
          <w:szCs w:val="32"/>
        </w:rPr>
        <w:t> </w:t>
      </w:r>
    </w:p>
    <w:p w:rsidR="009B4A30" w:rsidRDefault="00125D38">
      <w:pPr>
        <w:pStyle w:val="a5"/>
        <w:widowControl/>
        <w:spacing w:before="120" w:beforeAutospacing="0" w:after="120" w:afterAutospacing="0"/>
        <w:jc w:val="both"/>
        <w:rPr>
          <w:rFonts w:ascii="仿宋" w:eastAsia="仿宋" w:hAnsi="仿宋"/>
          <w:sz w:val="32"/>
          <w:szCs w:val="32"/>
        </w:rPr>
      </w:pPr>
      <w:r>
        <w:rPr>
          <w:rFonts w:ascii="仿宋" w:eastAsia="仿宋" w:hAnsi="仿宋" w:cs="宋体" w:hint="eastAsia"/>
          <w:b/>
          <w:color w:val="000000"/>
          <w:sz w:val="32"/>
          <w:szCs w:val="32"/>
        </w:rPr>
        <w:t>五、资格预审方法</w:t>
      </w:r>
      <w:r>
        <w:rPr>
          <w:rFonts w:ascii="仿宋" w:eastAsia="仿宋" w:hAnsi="仿宋" w:cs="宋体" w:hint="eastAsia"/>
          <w:color w:val="000000"/>
          <w:sz w:val="32"/>
          <w:szCs w:val="32"/>
        </w:rPr>
        <w:t>：本次资格预审采用合格制。</w:t>
      </w:r>
    </w:p>
    <w:p w:rsidR="009B4A30" w:rsidRDefault="00125D38">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t>六、申请报名：</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1</w:t>
      </w:r>
      <w:r>
        <w:rPr>
          <w:rFonts w:ascii="仿宋" w:eastAsia="仿宋" w:hAnsi="仿宋" w:cs="宋体" w:hint="eastAsia"/>
          <w:color w:val="000000"/>
          <w:sz w:val="32"/>
          <w:szCs w:val="32"/>
        </w:rPr>
        <w:t>、报名时间：</w:t>
      </w:r>
      <w:proofErr w:type="gramStart"/>
      <w:r>
        <w:rPr>
          <w:rFonts w:ascii="仿宋" w:eastAsia="仿宋" w:hAnsi="仿宋" w:cs="宋体" w:hint="eastAsia"/>
          <w:color w:val="000000"/>
          <w:sz w:val="32"/>
          <w:szCs w:val="32"/>
        </w:rPr>
        <w:t>自资格</w:t>
      </w:r>
      <w:proofErr w:type="gramEnd"/>
      <w:r>
        <w:rPr>
          <w:rFonts w:ascii="仿宋" w:eastAsia="仿宋" w:hAnsi="仿宋" w:cs="宋体" w:hint="eastAsia"/>
          <w:color w:val="000000"/>
          <w:sz w:val="32"/>
          <w:szCs w:val="32"/>
        </w:rPr>
        <w:t>预审公告发布之日起</w:t>
      </w:r>
      <w:r>
        <w:rPr>
          <w:rFonts w:ascii="仿宋" w:eastAsia="仿宋" w:hAnsi="仿宋" w:cs="宋体" w:hint="eastAsia"/>
          <w:color w:val="000000"/>
          <w:sz w:val="32"/>
          <w:szCs w:val="32"/>
        </w:rPr>
        <w:t>5</w:t>
      </w:r>
      <w:r>
        <w:rPr>
          <w:rFonts w:ascii="仿宋" w:eastAsia="仿宋" w:hAnsi="仿宋" w:cs="宋体" w:hint="eastAsia"/>
          <w:color w:val="000000"/>
          <w:sz w:val="32"/>
          <w:szCs w:val="32"/>
        </w:rPr>
        <w:t>个工作日内（法定公休日、法定节假日除外，自公告发布之日起可接受报名），每日上午</w:t>
      </w:r>
      <w:r>
        <w:rPr>
          <w:rFonts w:ascii="仿宋" w:eastAsia="仿宋" w:hAnsi="仿宋" w:cs="宋体" w:hint="eastAsia"/>
          <w:color w:val="000000"/>
          <w:sz w:val="32"/>
          <w:szCs w:val="32"/>
        </w:rPr>
        <w:t> 9</w:t>
      </w:r>
      <w:r>
        <w:rPr>
          <w:rFonts w:ascii="仿宋" w:eastAsia="仿宋" w:hAnsi="仿宋" w:cs="宋体" w:hint="eastAsia"/>
          <w:color w:val="000000"/>
          <w:sz w:val="32"/>
          <w:szCs w:val="32"/>
        </w:rPr>
        <w:t>时至</w:t>
      </w:r>
      <w:r>
        <w:rPr>
          <w:rFonts w:ascii="仿宋" w:eastAsia="仿宋" w:hAnsi="仿宋" w:cs="宋体" w:hint="eastAsia"/>
          <w:color w:val="000000"/>
          <w:sz w:val="32"/>
          <w:szCs w:val="32"/>
        </w:rPr>
        <w:t>11 </w:t>
      </w:r>
      <w:r>
        <w:rPr>
          <w:rFonts w:ascii="仿宋" w:eastAsia="仿宋" w:hAnsi="仿宋" w:cs="宋体" w:hint="eastAsia"/>
          <w:color w:val="000000"/>
          <w:sz w:val="32"/>
          <w:szCs w:val="32"/>
        </w:rPr>
        <w:t>时，下午</w:t>
      </w:r>
      <w:r>
        <w:rPr>
          <w:rFonts w:ascii="仿宋" w:eastAsia="仿宋" w:hAnsi="仿宋" w:cs="宋体" w:hint="eastAsia"/>
          <w:color w:val="000000"/>
          <w:sz w:val="32"/>
          <w:szCs w:val="32"/>
        </w:rPr>
        <w:t>14</w:t>
      </w:r>
      <w:r>
        <w:rPr>
          <w:rFonts w:ascii="仿宋" w:eastAsia="仿宋" w:hAnsi="仿宋" w:cs="宋体" w:hint="eastAsia"/>
          <w:color w:val="000000"/>
          <w:sz w:val="32"/>
          <w:szCs w:val="32"/>
        </w:rPr>
        <w:t>时至</w:t>
      </w:r>
      <w:r>
        <w:rPr>
          <w:rFonts w:ascii="仿宋" w:eastAsia="仿宋" w:hAnsi="仿宋" w:cs="宋体" w:hint="eastAsia"/>
          <w:color w:val="000000"/>
          <w:sz w:val="32"/>
          <w:szCs w:val="32"/>
        </w:rPr>
        <w:t>17 </w:t>
      </w:r>
      <w:r>
        <w:rPr>
          <w:rFonts w:ascii="仿宋" w:eastAsia="仿宋" w:hAnsi="仿宋" w:cs="宋体" w:hint="eastAsia"/>
          <w:color w:val="000000"/>
          <w:sz w:val="32"/>
          <w:szCs w:val="32"/>
        </w:rPr>
        <w:t>时。</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2</w:t>
      </w:r>
      <w:r>
        <w:rPr>
          <w:rFonts w:ascii="仿宋" w:eastAsia="仿宋" w:hAnsi="仿宋" w:cs="宋体" w:hint="eastAsia"/>
          <w:color w:val="000000"/>
          <w:sz w:val="32"/>
          <w:szCs w:val="32"/>
        </w:rPr>
        <w:t>、报名地点：</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山东省济南市历城区港源六路，银丰生物科技园</w:t>
      </w:r>
      <w:r>
        <w:rPr>
          <w:rFonts w:ascii="仿宋" w:eastAsia="仿宋" w:hAnsi="仿宋" w:cs="宋体" w:hint="eastAsia"/>
          <w:color w:val="000000"/>
          <w:sz w:val="32"/>
          <w:szCs w:val="32"/>
        </w:rPr>
        <w:t>1#</w:t>
      </w:r>
      <w:r>
        <w:rPr>
          <w:rFonts w:ascii="仿宋" w:eastAsia="仿宋" w:hAnsi="仿宋" w:cs="宋体" w:hint="eastAsia"/>
          <w:color w:val="000000"/>
          <w:sz w:val="32"/>
          <w:szCs w:val="32"/>
        </w:rPr>
        <w:t>楼</w:t>
      </w:r>
      <w:r>
        <w:rPr>
          <w:rFonts w:ascii="仿宋" w:eastAsia="仿宋" w:hAnsi="仿宋" w:cs="宋体" w:hint="eastAsia"/>
          <w:color w:val="000000"/>
          <w:sz w:val="32"/>
          <w:szCs w:val="32"/>
        </w:rPr>
        <w:t>4</w:t>
      </w:r>
      <w:r>
        <w:rPr>
          <w:rFonts w:ascii="仿宋" w:eastAsia="仿宋" w:hAnsi="仿宋" w:cs="宋体" w:hint="eastAsia"/>
          <w:color w:val="000000"/>
          <w:sz w:val="32"/>
          <w:szCs w:val="32"/>
        </w:rPr>
        <w:t>层，银</w:t>
      </w:r>
      <w:proofErr w:type="gramStart"/>
      <w:r>
        <w:rPr>
          <w:rFonts w:ascii="仿宋" w:eastAsia="仿宋" w:hAnsi="仿宋" w:cs="宋体" w:hint="eastAsia"/>
          <w:color w:val="000000"/>
          <w:sz w:val="32"/>
          <w:szCs w:val="32"/>
        </w:rPr>
        <w:t>丰工程</w:t>
      </w:r>
      <w:proofErr w:type="gramEnd"/>
      <w:r>
        <w:rPr>
          <w:rFonts w:ascii="仿宋" w:eastAsia="仿宋" w:hAnsi="仿宋" w:cs="宋体" w:hint="eastAsia"/>
          <w:color w:val="000000"/>
          <w:sz w:val="32"/>
          <w:szCs w:val="32"/>
        </w:rPr>
        <w:t>有限公司；</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3</w:t>
      </w:r>
      <w:r>
        <w:rPr>
          <w:rFonts w:ascii="仿宋" w:eastAsia="仿宋" w:hAnsi="仿宋" w:cs="宋体" w:hint="eastAsia"/>
          <w:color w:val="000000"/>
          <w:sz w:val="32"/>
          <w:szCs w:val="32"/>
        </w:rPr>
        <w:t>、报名材料凡有意报名者，请于</w:t>
      </w:r>
      <w:proofErr w:type="gramStart"/>
      <w:r>
        <w:rPr>
          <w:rFonts w:ascii="仿宋" w:eastAsia="仿宋" w:hAnsi="仿宋" w:cs="宋体" w:hint="eastAsia"/>
          <w:color w:val="000000"/>
          <w:sz w:val="32"/>
          <w:szCs w:val="32"/>
        </w:rPr>
        <w:t>持以下</w:t>
      </w:r>
      <w:proofErr w:type="gramEnd"/>
      <w:r>
        <w:rPr>
          <w:rFonts w:ascii="仿宋" w:eastAsia="仿宋" w:hAnsi="仿宋" w:cs="宋体" w:hint="eastAsia"/>
          <w:color w:val="000000"/>
          <w:sz w:val="32"/>
          <w:szCs w:val="32"/>
        </w:rPr>
        <w:t>材料进行报名：</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1</w:t>
      </w:r>
      <w:r>
        <w:rPr>
          <w:rFonts w:ascii="仿宋" w:eastAsia="仿宋" w:hAnsi="仿宋" w:cs="宋体" w:hint="eastAsia"/>
          <w:color w:val="000000"/>
          <w:sz w:val="32"/>
          <w:szCs w:val="32"/>
        </w:rPr>
        <w:t>）投标报名申请函（自行编写）；</w:t>
      </w:r>
    </w:p>
    <w:p w:rsidR="009B4A30" w:rsidRDefault="00125D38">
      <w:pPr>
        <w:pStyle w:val="a5"/>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s="宋体" w:hint="eastAsia"/>
          <w:color w:val="000000"/>
          <w:sz w:val="32"/>
          <w:szCs w:val="32"/>
        </w:rPr>
        <w:lastRenderedPageBreak/>
        <w:t>（</w:t>
      </w:r>
      <w:r>
        <w:rPr>
          <w:rFonts w:ascii="仿宋" w:eastAsia="仿宋" w:hAnsi="仿宋" w:cs="宋体" w:hint="eastAsia"/>
          <w:color w:val="000000"/>
          <w:sz w:val="32"/>
          <w:szCs w:val="32"/>
        </w:rPr>
        <w:t>2</w:t>
      </w:r>
      <w:r>
        <w:rPr>
          <w:rFonts w:ascii="仿宋" w:eastAsia="仿宋" w:hAnsi="仿宋" w:cs="宋体" w:hint="eastAsia"/>
          <w:color w:val="000000"/>
          <w:sz w:val="32"/>
          <w:szCs w:val="32"/>
        </w:rPr>
        <w:t>）法定代表人身份证复印件；授权代表人参加的，还需提交授权代表人身份证原件和复印件；</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3</w:t>
      </w:r>
      <w:r>
        <w:rPr>
          <w:rFonts w:ascii="仿宋" w:eastAsia="仿宋" w:hAnsi="仿宋" w:cs="宋体" w:hint="eastAsia"/>
          <w:color w:val="000000"/>
          <w:sz w:val="32"/>
          <w:szCs w:val="32"/>
        </w:rPr>
        <w:t>）法定代表人证明书；授权代表人参加的，还需提交授权委托书；</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4</w:t>
      </w:r>
      <w:r>
        <w:rPr>
          <w:rFonts w:ascii="仿宋" w:eastAsia="仿宋" w:hAnsi="仿宋" w:cs="宋体" w:hint="eastAsia"/>
          <w:color w:val="000000"/>
          <w:sz w:val="32"/>
          <w:szCs w:val="32"/>
        </w:rPr>
        <w:t>）申请人基本情况表；</w:t>
      </w:r>
    </w:p>
    <w:p w:rsidR="009B4A30" w:rsidRDefault="00125D38">
      <w:pPr>
        <w:pStyle w:val="a5"/>
        <w:widowControl/>
        <w:spacing w:before="120" w:beforeAutospacing="0" w:after="120" w:afterAutospacing="0"/>
        <w:ind w:firstLineChars="100" w:firstLine="320"/>
        <w:jc w:val="both"/>
        <w:rPr>
          <w:rFonts w:ascii="仿宋" w:eastAsia="仿宋" w:hAnsi="仿宋"/>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5</w:t>
      </w:r>
      <w:r>
        <w:rPr>
          <w:rFonts w:ascii="仿宋" w:eastAsia="仿宋" w:hAnsi="仿宋" w:cs="宋体" w:hint="eastAsia"/>
          <w:color w:val="000000"/>
          <w:sz w:val="32"/>
          <w:szCs w:val="32"/>
        </w:rPr>
        <w:t>）上一年度经年检的营业执照等证件的原件或加盖</w:t>
      </w:r>
      <w:r>
        <w:rPr>
          <w:rFonts w:ascii="仿宋" w:eastAsia="仿宋" w:hAnsi="仿宋" w:cs="宋体"/>
          <w:color w:val="000000"/>
          <w:sz w:val="32"/>
          <w:szCs w:val="32"/>
        </w:rPr>
        <w:t>公章的</w:t>
      </w:r>
      <w:r>
        <w:rPr>
          <w:rFonts w:ascii="仿宋" w:eastAsia="仿宋" w:hAnsi="仿宋" w:cs="宋体" w:hint="eastAsia"/>
          <w:color w:val="000000"/>
          <w:sz w:val="32"/>
          <w:szCs w:val="32"/>
        </w:rPr>
        <w:t>复印件；</w:t>
      </w:r>
    </w:p>
    <w:p w:rsidR="009B4A30" w:rsidRDefault="00125D38">
      <w:pPr>
        <w:pStyle w:val="a5"/>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6</w:t>
      </w:r>
      <w:r>
        <w:rPr>
          <w:rFonts w:ascii="仿宋" w:eastAsia="仿宋" w:hAnsi="仿宋" w:cs="宋体" w:hint="eastAsia"/>
          <w:color w:val="000000"/>
          <w:sz w:val="32"/>
          <w:szCs w:val="32"/>
        </w:rPr>
        <w:t>）财务证明：近三年财务报表及近三年会计师事务所出具的审计报告复印件；</w:t>
      </w:r>
    </w:p>
    <w:p w:rsidR="009B4A30" w:rsidRDefault="00125D38">
      <w:pPr>
        <w:pStyle w:val="a5"/>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7</w:t>
      </w:r>
      <w:r>
        <w:rPr>
          <w:rFonts w:ascii="仿宋" w:eastAsia="仿宋" w:hAnsi="仿宋" w:cs="宋体" w:hint="eastAsia"/>
          <w:color w:val="000000"/>
          <w:sz w:val="32"/>
          <w:szCs w:val="32"/>
        </w:rPr>
        <w:t>）申请人已完成的类似</w:t>
      </w:r>
      <w:r>
        <w:rPr>
          <w:rFonts w:ascii="仿宋" w:eastAsia="仿宋" w:hAnsi="仿宋" w:cs="宋体" w:hint="eastAsia"/>
          <w:color w:val="000000"/>
          <w:sz w:val="32"/>
          <w:szCs w:val="32"/>
        </w:rPr>
        <w:t>施工</w:t>
      </w:r>
      <w:r>
        <w:rPr>
          <w:rFonts w:ascii="仿宋" w:eastAsia="仿宋" w:hAnsi="仿宋" w:cs="宋体" w:hint="eastAsia"/>
          <w:color w:val="000000"/>
          <w:sz w:val="32"/>
          <w:szCs w:val="32"/>
        </w:rPr>
        <w:t>合同业绩</w:t>
      </w:r>
      <w:r>
        <w:rPr>
          <w:rFonts w:ascii="仿宋" w:eastAsia="仿宋" w:hAnsi="仿宋" w:cs="宋体" w:hint="eastAsia"/>
          <w:color w:val="000000"/>
          <w:sz w:val="32"/>
          <w:szCs w:val="32"/>
        </w:rPr>
        <w:t>，</w:t>
      </w:r>
      <w:r>
        <w:rPr>
          <w:rFonts w:ascii="仿宋" w:eastAsia="仿宋" w:hAnsi="仿宋" w:cs="宋体" w:hint="eastAsia"/>
          <w:color w:val="000000"/>
          <w:sz w:val="32"/>
          <w:szCs w:val="32"/>
        </w:rPr>
        <w:t>已完成合同</w:t>
      </w:r>
      <w:r>
        <w:rPr>
          <w:rFonts w:ascii="仿宋" w:eastAsia="仿宋" w:hAnsi="仿宋" w:cs="宋体" w:hint="eastAsia"/>
          <w:color w:val="000000"/>
          <w:sz w:val="32"/>
          <w:szCs w:val="32"/>
        </w:rPr>
        <w:t>复印件加盖公章，报名时提供原件备查</w:t>
      </w:r>
      <w:r>
        <w:rPr>
          <w:rFonts w:ascii="仿宋" w:eastAsia="仿宋" w:hAnsi="仿宋" w:cs="宋体" w:hint="eastAsia"/>
          <w:color w:val="000000"/>
          <w:sz w:val="32"/>
          <w:szCs w:val="32"/>
        </w:rPr>
        <w:t>；</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Calibri" w:hint="eastAsia"/>
          <w:color w:val="000000"/>
          <w:sz w:val="32"/>
          <w:szCs w:val="32"/>
        </w:rPr>
        <w:t>9</w:t>
      </w:r>
      <w:r>
        <w:rPr>
          <w:rFonts w:ascii="仿宋" w:eastAsia="仿宋" w:hAnsi="仿宋" w:cs="宋体" w:hint="eastAsia"/>
          <w:color w:val="000000"/>
          <w:sz w:val="32"/>
          <w:szCs w:val="32"/>
        </w:rPr>
        <w:t>）申请人承诺函（承诺提供资料、证件等均真实、准确、完整、有效）；</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10</w:t>
      </w:r>
      <w:r>
        <w:rPr>
          <w:rFonts w:ascii="仿宋" w:eastAsia="仿宋" w:hAnsi="仿宋" w:cs="宋体" w:hint="eastAsia"/>
          <w:color w:val="000000"/>
          <w:sz w:val="32"/>
          <w:szCs w:val="32"/>
        </w:rPr>
        <w:t>）</w:t>
      </w:r>
      <w:r>
        <w:rPr>
          <w:rFonts w:ascii="仿宋" w:eastAsia="仿宋" w:hAnsi="仿宋" w:cs="宋体" w:hint="eastAsia"/>
          <w:color w:val="000000"/>
          <w:sz w:val="32"/>
          <w:szCs w:val="32"/>
        </w:rPr>
        <w:t>建设行政主管部门颁发的企业资质证书（劳务）</w:t>
      </w:r>
    </w:p>
    <w:p w:rsidR="009B4A30" w:rsidRDefault="00125D38">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以上资料的复印件均需加盖公司公章，简单装订。</w:t>
      </w:r>
    </w:p>
    <w:p w:rsidR="009B4A30" w:rsidRDefault="00125D38" w:rsidP="00125D38">
      <w:pPr>
        <w:pStyle w:val="a5"/>
        <w:widowControl/>
        <w:spacing w:before="120" w:beforeAutospacing="0" w:after="120" w:afterAutospacing="0"/>
        <w:ind w:left="630"/>
        <w:jc w:val="both"/>
        <w:rPr>
          <w:rFonts w:ascii="仿宋" w:eastAsia="仿宋" w:hAnsi="仿宋" w:cs="宋体"/>
          <w:b/>
          <w:color w:val="000000"/>
          <w:sz w:val="32"/>
          <w:szCs w:val="32"/>
        </w:rPr>
      </w:pPr>
      <w:r>
        <w:rPr>
          <w:rFonts w:ascii="仿宋" w:eastAsia="仿宋" w:hAnsi="仿宋" w:cs="宋体" w:hint="eastAsia"/>
          <w:b/>
          <w:color w:val="000000"/>
          <w:sz w:val="32"/>
          <w:szCs w:val="32"/>
        </w:rPr>
        <w:t>七</w:t>
      </w:r>
      <w:r>
        <w:rPr>
          <w:rFonts w:ascii="仿宋" w:eastAsia="仿宋" w:hAnsi="仿宋" w:cs="宋体"/>
          <w:b/>
          <w:color w:val="000000"/>
          <w:sz w:val="32"/>
          <w:szCs w:val="32"/>
        </w:rPr>
        <w:t>、</w:t>
      </w:r>
      <w:r>
        <w:rPr>
          <w:rFonts w:ascii="仿宋" w:eastAsia="仿宋" w:hAnsi="仿宋" w:cs="宋体" w:hint="eastAsia"/>
          <w:b/>
          <w:color w:val="000000"/>
          <w:sz w:val="32"/>
          <w:szCs w:val="32"/>
        </w:rPr>
        <w:t>联系方式：</w:t>
      </w:r>
    </w:p>
    <w:p w:rsidR="009B4A30" w:rsidRDefault="00125D38">
      <w:pPr>
        <w:pStyle w:val="a5"/>
        <w:widowControl/>
        <w:spacing w:before="120" w:beforeAutospacing="0" w:after="120" w:afterAutospacing="0"/>
        <w:ind w:left="630"/>
        <w:jc w:val="both"/>
        <w:rPr>
          <w:rFonts w:ascii="仿宋" w:eastAsia="仿宋" w:hAnsi="仿宋"/>
          <w:sz w:val="32"/>
          <w:szCs w:val="32"/>
        </w:rPr>
      </w:pPr>
      <w:r>
        <w:rPr>
          <w:rFonts w:ascii="仿宋" w:eastAsia="仿宋" w:hAnsi="仿宋" w:cs="宋体" w:hint="eastAsia"/>
          <w:color w:val="000000"/>
          <w:sz w:val="32"/>
          <w:szCs w:val="32"/>
        </w:rPr>
        <w:t>招标人：</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p>
    <w:p w:rsidR="009B4A30" w:rsidRDefault="00125D38">
      <w:pPr>
        <w:pStyle w:val="a5"/>
        <w:widowControl/>
        <w:spacing w:before="120" w:beforeAutospacing="0" w:after="120" w:afterAutospacing="0"/>
        <w:ind w:left="210" w:firstLine="420"/>
        <w:jc w:val="both"/>
        <w:rPr>
          <w:rFonts w:ascii="仿宋" w:eastAsia="仿宋" w:hAnsi="仿宋" w:cs="宋体"/>
          <w:color w:val="000000"/>
          <w:sz w:val="32"/>
          <w:szCs w:val="32"/>
          <w:shd w:val="clear" w:color="auto" w:fill="FFFFFF"/>
        </w:rPr>
      </w:pPr>
      <w:r>
        <w:rPr>
          <w:rFonts w:ascii="仿宋" w:eastAsia="仿宋" w:hAnsi="仿宋" w:cs="宋体" w:hint="eastAsia"/>
          <w:color w:val="000000"/>
          <w:sz w:val="32"/>
          <w:szCs w:val="32"/>
        </w:rPr>
        <w:t>地址：</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2"/>
          <w:szCs w:val="32"/>
          <w:shd w:val="clear" w:color="auto" w:fill="FFFFFF"/>
        </w:rPr>
        <w:t>山东省济南市历城区港源</w:t>
      </w:r>
      <w:proofErr w:type="gramStart"/>
      <w:r>
        <w:rPr>
          <w:rFonts w:ascii="仿宋" w:eastAsia="仿宋" w:hAnsi="仿宋" w:cs="宋体" w:hint="eastAsia"/>
          <w:color w:val="000000"/>
          <w:sz w:val="32"/>
          <w:szCs w:val="32"/>
          <w:shd w:val="clear" w:color="auto" w:fill="FFFFFF"/>
        </w:rPr>
        <w:t>六路银</w:t>
      </w:r>
      <w:proofErr w:type="gramEnd"/>
      <w:r>
        <w:rPr>
          <w:rFonts w:ascii="仿宋" w:eastAsia="仿宋" w:hAnsi="仿宋" w:cs="宋体" w:hint="eastAsia"/>
          <w:color w:val="000000"/>
          <w:sz w:val="32"/>
          <w:szCs w:val="32"/>
          <w:shd w:val="clear" w:color="auto" w:fill="FFFFFF"/>
        </w:rPr>
        <w:t>丰生物科技园</w:t>
      </w:r>
    </w:p>
    <w:p w:rsidR="009B4A30" w:rsidRDefault="00125D38">
      <w:pPr>
        <w:pStyle w:val="a5"/>
        <w:widowControl/>
        <w:spacing w:before="120" w:beforeAutospacing="0" w:after="120" w:afterAutospacing="0"/>
        <w:ind w:left="210" w:firstLine="420"/>
        <w:jc w:val="both"/>
        <w:rPr>
          <w:rFonts w:ascii="仿宋" w:eastAsia="仿宋" w:hAnsi="仿宋" w:cs="宋体"/>
          <w:color w:val="000000"/>
          <w:sz w:val="32"/>
          <w:szCs w:val="32"/>
        </w:rPr>
      </w:pPr>
      <w:r>
        <w:rPr>
          <w:rFonts w:ascii="仿宋" w:eastAsia="仿宋" w:hAnsi="仿宋" w:cs="宋体" w:hint="eastAsia"/>
          <w:color w:val="000000"/>
          <w:sz w:val="32"/>
          <w:szCs w:val="32"/>
        </w:rPr>
        <w:t>联系人：</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常工</w:t>
      </w:r>
      <w:r>
        <w:rPr>
          <w:rFonts w:ascii="仿宋" w:eastAsia="仿宋" w:hAnsi="仿宋" w:cs="宋体" w:hint="eastAsia"/>
          <w:color w:val="000000"/>
          <w:sz w:val="32"/>
          <w:szCs w:val="32"/>
        </w:rPr>
        <w:t>；</w:t>
      </w:r>
      <w:r>
        <w:rPr>
          <w:rFonts w:ascii="仿宋" w:eastAsia="仿宋" w:hAnsi="仿宋" w:cs="宋体" w:hint="eastAsia"/>
          <w:color w:val="000000"/>
          <w:sz w:val="32"/>
          <w:szCs w:val="32"/>
        </w:rPr>
        <w:t xml:space="preserve"> </w:t>
      </w:r>
    </w:p>
    <w:p w:rsidR="009B4A30" w:rsidRDefault="00125D38">
      <w:pPr>
        <w:pStyle w:val="a5"/>
        <w:widowControl/>
        <w:spacing w:before="120" w:beforeAutospacing="0" w:after="120" w:afterAutospacing="0"/>
        <w:ind w:left="210" w:firstLine="420"/>
        <w:jc w:val="both"/>
        <w:rPr>
          <w:rFonts w:ascii="宋体" w:hAnsi="宋体" w:cs="宋体"/>
          <w:b/>
          <w:bCs/>
          <w:sz w:val="30"/>
          <w:szCs w:val="30"/>
        </w:rPr>
      </w:pPr>
      <w:r>
        <w:rPr>
          <w:rFonts w:ascii="仿宋" w:eastAsia="仿宋" w:hAnsi="仿宋" w:cs="宋体" w:hint="eastAsia"/>
          <w:color w:val="000000"/>
          <w:sz w:val="32"/>
          <w:szCs w:val="32"/>
        </w:rPr>
        <w:t>联系电话：</w:t>
      </w:r>
      <w:r>
        <w:rPr>
          <w:rFonts w:ascii="仿宋" w:eastAsia="仿宋" w:hAnsi="仿宋" w:cs="宋体" w:hint="eastAsia"/>
          <w:color w:val="000000"/>
          <w:sz w:val="32"/>
          <w:szCs w:val="32"/>
        </w:rPr>
        <w:t xml:space="preserve">19953190796  </w:t>
      </w:r>
    </w:p>
    <w:bookmarkEnd w:id="0"/>
    <w:p w:rsidR="009B4A30" w:rsidRDefault="00125D38">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9B4A30" w:rsidRDefault="00125D38">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9B4A30" w:rsidRDefault="00125D38">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9B4A30" w:rsidRDefault="00125D38">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9B4A30" w:rsidRDefault="00125D38">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9B4A30" w:rsidRDefault="00125D38">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9B4A30" w:rsidRDefault="00125D38">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9B4A30" w:rsidRDefault="009B4A30">
      <w:pPr>
        <w:ind w:leftChars="228" w:left="479" w:firstLineChars="500" w:firstLine="1400"/>
        <w:rPr>
          <w:rFonts w:ascii="宋体" w:hAnsi="宋体" w:cs="宋体"/>
          <w:sz w:val="28"/>
          <w:szCs w:val="36"/>
        </w:rPr>
      </w:pPr>
    </w:p>
    <w:p w:rsidR="009B4A30" w:rsidRDefault="009B4A30">
      <w:pPr>
        <w:ind w:leftChars="228" w:left="479" w:firstLineChars="500" w:firstLine="1400"/>
        <w:rPr>
          <w:rFonts w:ascii="宋体" w:hAnsi="宋体" w:cs="宋体"/>
          <w:sz w:val="28"/>
          <w:szCs w:val="36"/>
        </w:rPr>
      </w:pPr>
    </w:p>
    <w:p w:rsidR="009B4A30" w:rsidRDefault="00125D38">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9B4A30" w:rsidRDefault="00125D38">
      <w:pPr>
        <w:ind w:leftChars="1862" w:left="4823" w:hangingChars="326" w:hanging="913"/>
        <w:rPr>
          <w:rFonts w:ascii="宋体" w:hAnsi="宋体" w:cs="宋体"/>
          <w:sz w:val="28"/>
          <w:szCs w:val="36"/>
        </w:rPr>
      </w:pPr>
      <w:r>
        <w:rPr>
          <w:rFonts w:ascii="宋体" w:hAnsi="宋体" w:cs="宋体" w:hint="eastAsia"/>
          <w:sz w:val="28"/>
          <w:szCs w:val="36"/>
        </w:rPr>
        <w:t>法定代表人或其委托</w:t>
      </w:r>
      <w:r>
        <w:rPr>
          <w:rFonts w:ascii="宋体" w:hAnsi="宋体" w:cs="宋体" w:hint="eastAsia"/>
          <w:sz w:val="28"/>
          <w:szCs w:val="36"/>
        </w:rPr>
        <w:t>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9B4A30" w:rsidRDefault="00125D38">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9B4A30" w:rsidRDefault="00125D38">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9B4A30" w:rsidRDefault="009B4A30">
      <w:pPr>
        <w:pStyle w:val="a5"/>
        <w:widowControl/>
        <w:spacing w:before="120" w:beforeAutospacing="0" w:after="120" w:afterAutospacing="0"/>
        <w:ind w:left="210" w:firstLine="420"/>
        <w:jc w:val="both"/>
      </w:pPr>
    </w:p>
    <w:p w:rsidR="009B4A30" w:rsidRDefault="009B4A30"/>
    <w:p w:rsidR="009B4A30" w:rsidRDefault="009B4A30"/>
    <w:p w:rsidR="009B4A30" w:rsidRDefault="009B4A30"/>
    <w:p w:rsidR="009B4A30" w:rsidRDefault="009B4A30"/>
    <w:p w:rsidR="009B4A30" w:rsidRDefault="009B4A30"/>
    <w:p w:rsidR="009B4A30" w:rsidRDefault="00125D38">
      <w:pPr>
        <w:jc w:val="center"/>
        <w:rPr>
          <w:b/>
          <w:sz w:val="44"/>
          <w:szCs w:val="44"/>
        </w:rPr>
      </w:pPr>
      <w:r>
        <w:rPr>
          <w:rFonts w:hint="eastAsia"/>
          <w:b/>
          <w:sz w:val="44"/>
          <w:szCs w:val="44"/>
        </w:rPr>
        <w:lastRenderedPageBreak/>
        <w:t>法定代表人身份证明书</w:t>
      </w:r>
    </w:p>
    <w:p w:rsidR="009B4A30" w:rsidRDefault="009B4A30">
      <w:pPr>
        <w:ind w:firstLineChars="200" w:firstLine="640"/>
        <w:rPr>
          <w:sz w:val="32"/>
          <w:szCs w:val="32"/>
          <w:u w:val="single"/>
        </w:rPr>
      </w:pPr>
    </w:p>
    <w:p w:rsidR="009B4A30" w:rsidRDefault="00125D38">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9B4A30" w:rsidRDefault="00125D38">
      <w:pPr>
        <w:ind w:firstLine="645"/>
        <w:rPr>
          <w:sz w:val="32"/>
          <w:szCs w:val="32"/>
        </w:rPr>
      </w:pPr>
      <w:r>
        <w:rPr>
          <w:rFonts w:hint="eastAsia"/>
          <w:sz w:val="32"/>
          <w:szCs w:val="32"/>
        </w:rPr>
        <w:t>特此</w:t>
      </w:r>
      <w:r>
        <w:rPr>
          <w:sz w:val="32"/>
          <w:szCs w:val="32"/>
        </w:rPr>
        <w:t>证明。</w:t>
      </w:r>
    </w:p>
    <w:p w:rsidR="009B4A30" w:rsidRDefault="009B4A30">
      <w:pPr>
        <w:ind w:firstLine="645"/>
        <w:rPr>
          <w:sz w:val="32"/>
          <w:szCs w:val="32"/>
        </w:rPr>
      </w:pPr>
    </w:p>
    <w:p w:rsidR="009B4A30" w:rsidRDefault="009B4A30">
      <w:pPr>
        <w:rPr>
          <w:sz w:val="32"/>
          <w:szCs w:val="32"/>
        </w:rPr>
      </w:pPr>
    </w:p>
    <w:p w:rsidR="009B4A30" w:rsidRDefault="00125D38">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9B4A30" w:rsidRDefault="009B4A30">
      <w:pPr>
        <w:ind w:firstLine="645"/>
        <w:rPr>
          <w:sz w:val="32"/>
          <w:szCs w:val="32"/>
        </w:rPr>
      </w:pPr>
    </w:p>
    <w:p w:rsidR="009B4A30" w:rsidRDefault="009B4A30">
      <w:pPr>
        <w:ind w:firstLine="645"/>
        <w:rPr>
          <w:sz w:val="32"/>
          <w:szCs w:val="32"/>
        </w:rPr>
      </w:pPr>
    </w:p>
    <w:p w:rsidR="009B4A30" w:rsidRDefault="009B4A30">
      <w:pPr>
        <w:ind w:firstLine="645"/>
        <w:rPr>
          <w:sz w:val="32"/>
          <w:szCs w:val="32"/>
        </w:rPr>
      </w:pPr>
    </w:p>
    <w:p w:rsidR="009B4A30" w:rsidRDefault="009B4A30">
      <w:pPr>
        <w:ind w:firstLine="645"/>
        <w:rPr>
          <w:sz w:val="32"/>
          <w:szCs w:val="32"/>
        </w:rPr>
      </w:pPr>
    </w:p>
    <w:p w:rsidR="009B4A30" w:rsidRDefault="009B4A30">
      <w:pPr>
        <w:ind w:firstLine="645"/>
        <w:rPr>
          <w:sz w:val="32"/>
          <w:szCs w:val="32"/>
        </w:rPr>
      </w:pPr>
    </w:p>
    <w:p w:rsidR="009B4A30" w:rsidRDefault="009B4A30">
      <w:pPr>
        <w:ind w:firstLine="645"/>
        <w:rPr>
          <w:sz w:val="32"/>
          <w:szCs w:val="32"/>
        </w:rPr>
      </w:pPr>
    </w:p>
    <w:p w:rsidR="009B4A30" w:rsidRDefault="009B4A30">
      <w:pPr>
        <w:ind w:firstLine="645"/>
        <w:rPr>
          <w:sz w:val="32"/>
          <w:szCs w:val="32"/>
        </w:rPr>
      </w:pPr>
    </w:p>
    <w:p w:rsidR="009B4A30" w:rsidRDefault="009B4A30">
      <w:pPr>
        <w:ind w:firstLine="645"/>
        <w:rPr>
          <w:sz w:val="32"/>
          <w:szCs w:val="32"/>
        </w:rPr>
      </w:pPr>
    </w:p>
    <w:p w:rsidR="009B4A30" w:rsidRDefault="009B4A30">
      <w:pPr>
        <w:rPr>
          <w:sz w:val="32"/>
          <w:szCs w:val="32"/>
        </w:rPr>
      </w:pPr>
    </w:p>
    <w:p w:rsidR="009B4A30" w:rsidRDefault="00125D38">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9B4A30" w:rsidRDefault="00125D38">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9B4A30" w:rsidRDefault="00125D38">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9B4A30" w:rsidRDefault="00125D38">
      <w:pPr>
        <w:ind w:firstLine="645"/>
        <w:rPr>
          <w:rFonts w:ascii="宋体" w:hAnsi="宋体"/>
          <w:b/>
          <w:kern w:val="0"/>
          <w:sz w:val="30"/>
          <w:szCs w:val="30"/>
        </w:rPr>
      </w:pPr>
      <w:r>
        <w:rPr>
          <w:rFonts w:hint="eastAsia"/>
          <w:sz w:val="32"/>
          <w:szCs w:val="32"/>
        </w:rPr>
        <w:t xml:space="preserve">          </w:t>
      </w:r>
    </w:p>
    <w:p w:rsidR="009B4A30" w:rsidRDefault="009B4A30">
      <w:pPr>
        <w:overflowPunct w:val="0"/>
        <w:autoSpaceDE w:val="0"/>
        <w:autoSpaceDN w:val="0"/>
        <w:adjustRightInd w:val="0"/>
        <w:spacing w:line="360" w:lineRule="auto"/>
        <w:jc w:val="center"/>
        <w:rPr>
          <w:rFonts w:ascii="宋体" w:hAnsi="宋体"/>
          <w:b/>
          <w:kern w:val="0"/>
          <w:sz w:val="30"/>
          <w:szCs w:val="30"/>
        </w:rPr>
      </w:pPr>
    </w:p>
    <w:p w:rsidR="009B4A30" w:rsidRDefault="009B4A30">
      <w:pPr>
        <w:overflowPunct w:val="0"/>
        <w:autoSpaceDE w:val="0"/>
        <w:autoSpaceDN w:val="0"/>
        <w:adjustRightInd w:val="0"/>
        <w:spacing w:line="360" w:lineRule="auto"/>
        <w:jc w:val="center"/>
        <w:rPr>
          <w:rFonts w:ascii="宋体" w:hAnsi="宋体"/>
          <w:b/>
          <w:kern w:val="0"/>
          <w:sz w:val="30"/>
          <w:szCs w:val="30"/>
        </w:rPr>
      </w:pPr>
    </w:p>
    <w:p w:rsidR="009B4A30" w:rsidRDefault="00125D38">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9B4A30" w:rsidRDefault="00125D3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9B4A30" w:rsidRDefault="00125D3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9B4A30" w:rsidRDefault="00125D38">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9B4A30" w:rsidRDefault="009B4A30">
      <w:pPr>
        <w:overflowPunct w:val="0"/>
        <w:autoSpaceDE w:val="0"/>
        <w:autoSpaceDN w:val="0"/>
        <w:adjustRightInd w:val="0"/>
        <w:spacing w:line="360" w:lineRule="auto"/>
        <w:ind w:firstLine="567"/>
        <w:jc w:val="left"/>
        <w:rPr>
          <w:rFonts w:ascii="宋体" w:hAnsi="宋体"/>
          <w:kern w:val="0"/>
          <w:sz w:val="28"/>
          <w:szCs w:val="28"/>
        </w:rPr>
      </w:pPr>
    </w:p>
    <w:p w:rsidR="009B4A30" w:rsidRDefault="009B4A30">
      <w:pPr>
        <w:overflowPunct w:val="0"/>
        <w:autoSpaceDE w:val="0"/>
        <w:autoSpaceDN w:val="0"/>
        <w:adjustRightInd w:val="0"/>
        <w:spacing w:line="360" w:lineRule="auto"/>
        <w:ind w:firstLine="567"/>
        <w:jc w:val="left"/>
        <w:rPr>
          <w:rFonts w:ascii="宋体" w:hAnsi="宋体"/>
          <w:kern w:val="0"/>
          <w:sz w:val="28"/>
          <w:szCs w:val="28"/>
        </w:rPr>
      </w:pPr>
    </w:p>
    <w:p w:rsidR="009B4A30" w:rsidRDefault="009B4A30">
      <w:pPr>
        <w:overflowPunct w:val="0"/>
        <w:autoSpaceDE w:val="0"/>
        <w:autoSpaceDN w:val="0"/>
        <w:adjustRightInd w:val="0"/>
        <w:spacing w:line="360" w:lineRule="auto"/>
        <w:ind w:firstLine="567"/>
        <w:jc w:val="left"/>
        <w:rPr>
          <w:rFonts w:ascii="宋体" w:hAnsi="宋体"/>
          <w:kern w:val="0"/>
          <w:sz w:val="28"/>
          <w:szCs w:val="28"/>
        </w:rPr>
      </w:pPr>
    </w:p>
    <w:p w:rsidR="009B4A30" w:rsidRDefault="009B4A30">
      <w:pPr>
        <w:overflowPunct w:val="0"/>
        <w:autoSpaceDE w:val="0"/>
        <w:autoSpaceDN w:val="0"/>
        <w:adjustRightInd w:val="0"/>
        <w:spacing w:line="360" w:lineRule="auto"/>
        <w:ind w:firstLine="567"/>
        <w:jc w:val="left"/>
        <w:rPr>
          <w:rFonts w:ascii="宋体" w:hAnsi="宋体"/>
          <w:kern w:val="0"/>
          <w:sz w:val="28"/>
          <w:szCs w:val="28"/>
        </w:rPr>
      </w:pPr>
    </w:p>
    <w:p w:rsidR="009B4A30" w:rsidRDefault="009B4A30">
      <w:pPr>
        <w:overflowPunct w:val="0"/>
        <w:autoSpaceDE w:val="0"/>
        <w:autoSpaceDN w:val="0"/>
        <w:adjustRightInd w:val="0"/>
        <w:spacing w:line="360" w:lineRule="auto"/>
        <w:ind w:firstLine="567"/>
        <w:jc w:val="left"/>
        <w:rPr>
          <w:rFonts w:ascii="宋体" w:hAnsi="宋体"/>
          <w:kern w:val="0"/>
          <w:sz w:val="28"/>
          <w:szCs w:val="28"/>
        </w:rPr>
      </w:pPr>
    </w:p>
    <w:p w:rsidR="009B4A30" w:rsidRDefault="00125D3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9B4A30" w:rsidRDefault="00125D38">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9B4A30" w:rsidRDefault="00125D38">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9B4A30" w:rsidRDefault="00125D38">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9B4A30" w:rsidRDefault="00125D38">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9B4A30" w:rsidRDefault="009B4A30">
      <w:pPr>
        <w:overflowPunct w:val="0"/>
        <w:autoSpaceDE w:val="0"/>
        <w:autoSpaceDN w:val="0"/>
        <w:adjustRightInd w:val="0"/>
        <w:spacing w:line="360" w:lineRule="auto"/>
        <w:ind w:firstLine="567"/>
        <w:jc w:val="left"/>
        <w:rPr>
          <w:rFonts w:ascii="宋体"/>
          <w:szCs w:val="21"/>
        </w:rPr>
      </w:pPr>
    </w:p>
    <w:p w:rsidR="009B4A30" w:rsidRDefault="009B4A30">
      <w:pPr>
        <w:overflowPunct w:val="0"/>
        <w:autoSpaceDE w:val="0"/>
        <w:autoSpaceDN w:val="0"/>
        <w:adjustRightInd w:val="0"/>
        <w:spacing w:line="400" w:lineRule="exact"/>
        <w:ind w:firstLine="567"/>
        <w:jc w:val="left"/>
        <w:rPr>
          <w:rFonts w:ascii="宋体"/>
          <w:szCs w:val="21"/>
        </w:rPr>
      </w:pPr>
    </w:p>
    <w:p w:rsidR="009B4A30" w:rsidRDefault="009B4A30">
      <w:pPr>
        <w:overflowPunct w:val="0"/>
        <w:autoSpaceDE w:val="0"/>
        <w:autoSpaceDN w:val="0"/>
        <w:adjustRightInd w:val="0"/>
        <w:spacing w:line="400" w:lineRule="exact"/>
        <w:ind w:firstLine="567"/>
        <w:jc w:val="left"/>
        <w:rPr>
          <w:rFonts w:ascii="宋体"/>
          <w:szCs w:val="21"/>
        </w:rPr>
      </w:pPr>
    </w:p>
    <w:p w:rsidR="009B4A30" w:rsidRDefault="009B4A30">
      <w:pPr>
        <w:overflowPunct w:val="0"/>
        <w:autoSpaceDE w:val="0"/>
        <w:autoSpaceDN w:val="0"/>
        <w:adjustRightInd w:val="0"/>
        <w:spacing w:line="400" w:lineRule="exact"/>
        <w:ind w:firstLine="567"/>
        <w:jc w:val="left"/>
        <w:rPr>
          <w:rFonts w:ascii="宋体"/>
          <w:szCs w:val="21"/>
        </w:rPr>
      </w:pPr>
    </w:p>
    <w:p w:rsidR="009B4A30" w:rsidRDefault="009B4A30">
      <w:pPr>
        <w:overflowPunct w:val="0"/>
        <w:autoSpaceDE w:val="0"/>
        <w:autoSpaceDN w:val="0"/>
        <w:adjustRightInd w:val="0"/>
        <w:spacing w:line="400" w:lineRule="exact"/>
        <w:jc w:val="left"/>
        <w:rPr>
          <w:rFonts w:ascii="宋体"/>
          <w:szCs w:val="21"/>
        </w:rPr>
      </w:pPr>
    </w:p>
    <w:p w:rsidR="009B4A30" w:rsidRDefault="009B4A30">
      <w:pPr>
        <w:overflowPunct w:val="0"/>
        <w:autoSpaceDE w:val="0"/>
        <w:autoSpaceDN w:val="0"/>
        <w:adjustRightInd w:val="0"/>
        <w:spacing w:line="400" w:lineRule="exact"/>
        <w:jc w:val="left"/>
        <w:rPr>
          <w:rFonts w:ascii="宋体"/>
          <w:szCs w:val="21"/>
        </w:rPr>
      </w:pPr>
    </w:p>
    <w:p w:rsidR="009B4A30" w:rsidRDefault="009B4A30"/>
    <w:p w:rsidR="009B4A30" w:rsidRDefault="009B4A30"/>
    <w:p w:rsidR="009B4A30" w:rsidRDefault="00125D38">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9B4A30">
        <w:trPr>
          <w:cantSplit/>
          <w:trHeight w:val="480"/>
          <w:jc w:val="center"/>
        </w:trPr>
        <w:tc>
          <w:tcPr>
            <w:tcW w:w="8834" w:type="dxa"/>
            <w:gridSpan w:val="9"/>
            <w:vAlign w:val="center"/>
          </w:tcPr>
          <w:p w:rsidR="009B4A30" w:rsidRDefault="00125D38">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9B4A30">
        <w:trPr>
          <w:cantSplit/>
          <w:trHeight w:val="480"/>
          <w:jc w:val="center"/>
        </w:trPr>
        <w:tc>
          <w:tcPr>
            <w:tcW w:w="1482" w:type="dxa"/>
            <w:vAlign w:val="center"/>
          </w:tcPr>
          <w:p w:rsidR="009B4A30" w:rsidRDefault="00125D38">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9B4A30" w:rsidRDefault="00125D38">
            <w:pPr>
              <w:snapToGrid w:val="0"/>
              <w:spacing w:line="360" w:lineRule="auto"/>
              <w:rPr>
                <w:rFonts w:ascii="宋体"/>
                <w:sz w:val="24"/>
              </w:rPr>
            </w:pPr>
            <w:r>
              <w:rPr>
                <w:rFonts w:ascii="宋体" w:hint="eastAsia"/>
                <w:sz w:val="24"/>
              </w:rPr>
              <w:t xml:space="preserve">   </w:t>
            </w:r>
          </w:p>
        </w:tc>
        <w:tc>
          <w:tcPr>
            <w:tcW w:w="1959" w:type="dxa"/>
            <w:gridSpan w:val="3"/>
            <w:vAlign w:val="center"/>
          </w:tcPr>
          <w:p w:rsidR="009B4A30" w:rsidRDefault="00125D38">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9B4A30" w:rsidRDefault="009B4A30">
            <w:pPr>
              <w:snapToGrid w:val="0"/>
              <w:spacing w:line="360" w:lineRule="auto"/>
              <w:rPr>
                <w:rFonts w:ascii="宋体"/>
                <w:sz w:val="24"/>
              </w:rPr>
            </w:pPr>
          </w:p>
        </w:tc>
      </w:tr>
      <w:tr w:rsidR="009B4A30">
        <w:trPr>
          <w:cantSplit/>
          <w:trHeight w:val="480"/>
          <w:jc w:val="center"/>
        </w:trPr>
        <w:tc>
          <w:tcPr>
            <w:tcW w:w="1482" w:type="dxa"/>
            <w:vAlign w:val="center"/>
          </w:tcPr>
          <w:p w:rsidR="009B4A30" w:rsidRDefault="00125D38">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9B4A30" w:rsidRDefault="009B4A30">
            <w:pPr>
              <w:snapToGrid w:val="0"/>
              <w:spacing w:line="360" w:lineRule="auto"/>
              <w:rPr>
                <w:rFonts w:ascii="宋体"/>
                <w:sz w:val="24"/>
              </w:rPr>
            </w:pPr>
          </w:p>
        </w:tc>
        <w:tc>
          <w:tcPr>
            <w:tcW w:w="1959" w:type="dxa"/>
            <w:gridSpan w:val="3"/>
            <w:vAlign w:val="center"/>
          </w:tcPr>
          <w:p w:rsidR="009B4A30" w:rsidRDefault="00125D38">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9B4A30" w:rsidRDefault="009B4A30">
            <w:pPr>
              <w:snapToGrid w:val="0"/>
              <w:spacing w:line="360" w:lineRule="auto"/>
              <w:rPr>
                <w:rFonts w:ascii="宋体"/>
                <w:sz w:val="24"/>
              </w:rPr>
            </w:pPr>
          </w:p>
        </w:tc>
      </w:tr>
      <w:tr w:rsidR="009B4A30">
        <w:trPr>
          <w:cantSplit/>
          <w:trHeight w:val="480"/>
          <w:jc w:val="center"/>
        </w:trPr>
        <w:tc>
          <w:tcPr>
            <w:tcW w:w="1482" w:type="dxa"/>
            <w:vAlign w:val="center"/>
          </w:tcPr>
          <w:p w:rsidR="009B4A30" w:rsidRDefault="00125D38">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9B4A30" w:rsidRDefault="009B4A30">
            <w:pPr>
              <w:snapToGrid w:val="0"/>
              <w:spacing w:line="360" w:lineRule="auto"/>
              <w:rPr>
                <w:rFonts w:ascii="宋体"/>
                <w:sz w:val="24"/>
              </w:rPr>
            </w:pPr>
          </w:p>
        </w:tc>
        <w:tc>
          <w:tcPr>
            <w:tcW w:w="1959" w:type="dxa"/>
            <w:gridSpan w:val="3"/>
            <w:vAlign w:val="center"/>
          </w:tcPr>
          <w:p w:rsidR="009B4A30" w:rsidRDefault="00125D38">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9B4A30" w:rsidRDefault="009B4A30">
            <w:pPr>
              <w:snapToGrid w:val="0"/>
              <w:spacing w:line="360" w:lineRule="auto"/>
              <w:rPr>
                <w:rFonts w:ascii="宋体"/>
                <w:sz w:val="24"/>
              </w:rPr>
            </w:pPr>
          </w:p>
        </w:tc>
      </w:tr>
      <w:tr w:rsidR="009B4A30">
        <w:trPr>
          <w:cantSplit/>
          <w:trHeight w:val="480"/>
          <w:jc w:val="center"/>
        </w:trPr>
        <w:tc>
          <w:tcPr>
            <w:tcW w:w="1482" w:type="dxa"/>
            <w:vAlign w:val="center"/>
          </w:tcPr>
          <w:p w:rsidR="009B4A30" w:rsidRDefault="00125D38">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9B4A30" w:rsidRDefault="009B4A30">
            <w:pPr>
              <w:snapToGrid w:val="0"/>
              <w:spacing w:line="360" w:lineRule="auto"/>
              <w:rPr>
                <w:rFonts w:ascii="宋体"/>
                <w:sz w:val="24"/>
              </w:rPr>
            </w:pPr>
          </w:p>
        </w:tc>
      </w:tr>
      <w:tr w:rsidR="009B4A30">
        <w:trPr>
          <w:cantSplit/>
          <w:trHeight w:val="480"/>
          <w:jc w:val="center"/>
        </w:trPr>
        <w:tc>
          <w:tcPr>
            <w:tcW w:w="8834" w:type="dxa"/>
            <w:gridSpan w:val="9"/>
            <w:vAlign w:val="center"/>
          </w:tcPr>
          <w:p w:rsidR="009B4A30" w:rsidRDefault="00125D38">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9B4A30">
        <w:trPr>
          <w:cantSplit/>
          <w:trHeight w:val="480"/>
          <w:jc w:val="center"/>
        </w:trPr>
        <w:tc>
          <w:tcPr>
            <w:tcW w:w="2889" w:type="dxa"/>
            <w:gridSpan w:val="3"/>
            <w:vAlign w:val="center"/>
          </w:tcPr>
          <w:p w:rsidR="009B4A30" w:rsidRDefault="00125D38">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9B4A30" w:rsidRDefault="009B4A30">
            <w:pPr>
              <w:snapToGrid w:val="0"/>
              <w:spacing w:line="360" w:lineRule="auto"/>
              <w:jc w:val="center"/>
              <w:rPr>
                <w:rFonts w:ascii="宋体"/>
                <w:sz w:val="24"/>
              </w:rPr>
            </w:pPr>
          </w:p>
        </w:tc>
        <w:tc>
          <w:tcPr>
            <w:tcW w:w="2331" w:type="dxa"/>
            <w:gridSpan w:val="3"/>
            <w:tcBorders>
              <w:left w:val="single" w:sz="4" w:space="0" w:color="auto"/>
            </w:tcBorders>
            <w:vAlign w:val="center"/>
          </w:tcPr>
          <w:p w:rsidR="009B4A30" w:rsidRDefault="00125D38">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9B4A30" w:rsidRDefault="009B4A30">
            <w:pPr>
              <w:snapToGrid w:val="0"/>
              <w:spacing w:line="360" w:lineRule="auto"/>
              <w:jc w:val="center"/>
              <w:rPr>
                <w:rFonts w:ascii="宋体"/>
                <w:sz w:val="24"/>
              </w:rPr>
            </w:pPr>
          </w:p>
        </w:tc>
      </w:tr>
      <w:tr w:rsidR="009B4A30">
        <w:trPr>
          <w:cantSplit/>
          <w:trHeight w:val="480"/>
          <w:jc w:val="center"/>
        </w:trPr>
        <w:tc>
          <w:tcPr>
            <w:tcW w:w="2889" w:type="dxa"/>
            <w:gridSpan w:val="3"/>
            <w:vAlign w:val="center"/>
          </w:tcPr>
          <w:p w:rsidR="009B4A30" w:rsidRDefault="00125D38">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9B4A30" w:rsidRDefault="009B4A30">
            <w:pPr>
              <w:snapToGrid w:val="0"/>
              <w:spacing w:line="360" w:lineRule="auto"/>
              <w:jc w:val="center"/>
              <w:rPr>
                <w:rFonts w:ascii="宋体"/>
                <w:sz w:val="24"/>
              </w:rPr>
            </w:pPr>
          </w:p>
        </w:tc>
        <w:tc>
          <w:tcPr>
            <w:tcW w:w="2331" w:type="dxa"/>
            <w:gridSpan w:val="3"/>
            <w:tcBorders>
              <w:left w:val="single" w:sz="4" w:space="0" w:color="auto"/>
            </w:tcBorders>
            <w:vAlign w:val="center"/>
          </w:tcPr>
          <w:p w:rsidR="009B4A30" w:rsidRDefault="00125D38">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9B4A30" w:rsidRDefault="009B4A30">
            <w:pPr>
              <w:snapToGrid w:val="0"/>
              <w:spacing w:line="360" w:lineRule="auto"/>
              <w:jc w:val="center"/>
              <w:rPr>
                <w:rFonts w:ascii="宋体"/>
                <w:sz w:val="24"/>
              </w:rPr>
            </w:pPr>
          </w:p>
        </w:tc>
      </w:tr>
      <w:tr w:rsidR="009B4A30">
        <w:trPr>
          <w:cantSplit/>
          <w:trHeight w:val="609"/>
          <w:jc w:val="center"/>
        </w:trPr>
        <w:tc>
          <w:tcPr>
            <w:tcW w:w="8834" w:type="dxa"/>
            <w:gridSpan w:val="9"/>
            <w:vAlign w:val="center"/>
          </w:tcPr>
          <w:p w:rsidR="009B4A30" w:rsidRDefault="00125D38">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9B4A30">
        <w:trPr>
          <w:cantSplit/>
          <w:trHeight w:val="480"/>
          <w:jc w:val="center"/>
        </w:trPr>
        <w:tc>
          <w:tcPr>
            <w:tcW w:w="2208" w:type="dxa"/>
            <w:gridSpan w:val="2"/>
            <w:vAlign w:val="center"/>
          </w:tcPr>
          <w:p w:rsidR="009B4A30" w:rsidRDefault="00125D38">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9B4A30" w:rsidRDefault="00125D38">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9B4A30" w:rsidRDefault="00125D38">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9B4A30" w:rsidRDefault="00125D38">
            <w:pPr>
              <w:snapToGrid w:val="0"/>
              <w:spacing w:line="360" w:lineRule="auto"/>
              <w:jc w:val="center"/>
              <w:rPr>
                <w:rFonts w:ascii="宋体"/>
                <w:sz w:val="24"/>
              </w:rPr>
            </w:pPr>
            <w:r>
              <w:rPr>
                <w:rFonts w:ascii="宋体" w:hAnsi="宋体" w:cs="宋体" w:hint="eastAsia"/>
                <w:sz w:val="24"/>
              </w:rPr>
              <w:t>从事业务</w:t>
            </w:r>
          </w:p>
        </w:tc>
      </w:tr>
      <w:tr w:rsidR="009B4A30">
        <w:trPr>
          <w:cantSplit/>
          <w:trHeight w:val="480"/>
          <w:jc w:val="center"/>
        </w:trPr>
        <w:tc>
          <w:tcPr>
            <w:tcW w:w="2208" w:type="dxa"/>
            <w:gridSpan w:val="2"/>
          </w:tcPr>
          <w:p w:rsidR="009B4A30" w:rsidRDefault="00125D38">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9B4A30" w:rsidRDefault="009B4A30">
            <w:pPr>
              <w:snapToGrid w:val="0"/>
              <w:spacing w:line="360" w:lineRule="auto"/>
              <w:rPr>
                <w:rFonts w:ascii="宋体"/>
                <w:sz w:val="24"/>
              </w:rPr>
            </w:pPr>
          </w:p>
        </w:tc>
        <w:tc>
          <w:tcPr>
            <w:tcW w:w="1415" w:type="dxa"/>
            <w:gridSpan w:val="2"/>
            <w:tcBorders>
              <w:left w:val="single" w:sz="4" w:space="0" w:color="auto"/>
              <w:right w:val="single" w:sz="4" w:space="0" w:color="auto"/>
            </w:tcBorders>
          </w:tcPr>
          <w:p w:rsidR="009B4A30" w:rsidRDefault="009B4A30">
            <w:pPr>
              <w:snapToGrid w:val="0"/>
              <w:spacing w:line="360" w:lineRule="auto"/>
              <w:rPr>
                <w:rFonts w:ascii="宋体"/>
                <w:sz w:val="24"/>
              </w:rPr>
            </w:pPr>
          </w:p>
        </w:tc>
        <w:tc>
          <w:tcPr>
            <w:tcW w:w="3002" w:type="dxa"/>
            <w:gridSpan w:val="3"/>
            <w:tcBorders>
              <w:left w:val="single" w:sz="4" w:space="0" w:color="auto"/>
            </w:tcBorders>
          </w:tcPr>
          <w:p w:rsidR="009B4A30" w:rsidRDefault="009B4A30">
            <w:pPr>
              <w:snapToGrid w:val="0"/>
              <w:spacing w:line="360" w:lineRule="auto"/>
              <w:rPr>
                <w:rFonts w:ascii="宋体"/>
                <w:sz w:val="24"/>
              </w:rPr>
            </w:pPr>
          </w:p>
        </w:tc>
      </w:tr>
      <w:tr w:rsidR="009B4A30">
        <w:trPr>
          <w:cantSplit/>
          <w:trHeight w:val="480"/>
          <w:jc w:val="center"/>
        </w:trPr>
        <w:tc>
          <w:tcPr>
            <w:tcW w:w="2208" w:type="dxa"/>
            <w:gridSpan w:val="2"/>
          </w:tcPr>
          <w:p w:rsidR="009B4A30" w:rsidRDefault="00125D38">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9B4A30" w:rsidRDefault="009B4A30">
            <w:pPr>
              <w:snapToGrid w:val="0"/>
              <w:spacing w:line="360" w:lineRule="auto"/>
              <w:rPr>
                <w:rFonts w:ascii="宋体"/>
                <w:sz w:val="24"/>
              </w:rPr>
            </w:pPr>
          </w:p>
        </w:tc>
        <w:tc>
          <w:tcPr>
            <w:tcW w:w="1415" w:type="dxa"/>
            <w:gridSpan w:val="2"/>
            <w:tcBorders>
              <w:left w:val="single" w:sz="4" w:space="0" w:color="auto"/>
            </w:tcBorders>
          </w:tcPr>
          <w:p w:rsidR="009B4A30" w:rsidRDefault="009B4A30">
            <w:pPr>
              <w:snapToGrid w:val="0"/>
              <w:spacing w:line="360" w:lineRule="auto"/>
              <w:rPr>
                <w:rFonts w:ascii="宋体"/>
                <w:sz w:val="24"/>
              </w:rPr>
            </w:pPr>
          </w:p>
        </w:tc>
        <w:tc>
          <w:tcPr>
            <w:tcW w:w="3002" w:type="dxa"/>
            <w:gridSpan w:val="3"/>
          </w:tcPr>
          <w:p w:rsidR="009B4A30" w:rsidRDefault="009B4A30">
            <w:pPr>
              <w:snapToGrid w:val="0"/>
              <w:spacing w:line="360" w:lineRule="auto"/>
              <w:rPr>
                <w:rFonts w:ascii="宋体"/>
                <w:sz w:val="24"/>
              </w:rPr>
            </w:pPr>
          </w:p>
        </w:tc>
      </w:tr>
      <w:tr w:rsidR="009B4A30">
        <w:trPr>
          <w:cantSplit/>
          <w:trHeight w:val="480"/>
          <w:jc w:val="center"/>
        </w:trPr>
        <w:tc>
          <w:tcPr>
            <w:tcW w:w="2208" w:type="dxa"/>
            <w:gridSpan w:val="2"/>
          </w:tcPr>
          <w:p w:rsidR="009B4A30" w:rsidRDefault="009B4A30">
            <w:pPr>
              <w:snapToGrid w:val="0"/>
              <w:spacing w:line="360" w:lineRule="auto"/>
              <w:rPr>
                <w:rFonts w:ascii="宋体"/>
                <w:sz w:val="24"/>
              </w:rPr>
            </w:pPr>
          </w:p>
        </w:tc>
        <w:tc>
          <w:tcPr>
            <w:tcW w:w="2209" w:type="dxa"/>
            <w:gridSpan w:val="2"/>
            <w:tcBorders>
              <w:right w:val="single" w:sz="4" w:space="0" w:color="auto"/>
            </w:tcBorders>
          </w:tcPr>
          <w:p w:rsidR="009B4A30" w:rsidRDefault="009B4A30">
            <w:pPr>
              <w:snapToGrid w:val="0"/>
              <w:spacing w:line="360" w:lineRule="auto"/>
              <w:rPr>
                <w:rFonts w:ascii="宋体"/>
                <w:sz w:val="24"/>
              </w:rPr>
            </w:pPr>
          </w:p>
        </w:tc>
        <w:tc>
          <w:tcPr>
            <w:tcW w:w="1415" w:type="dxa"/>
            <w:gridSpan w:val="2"/>
            <w:tcBorders>
              <w:left w:val="single" w:sz="4" w:space="0" w:color="auto"/>
            </w:tcBorders>
          </w:tcPr>
          <w:p w:rsidR="009B4A30" w:rsidRDefault="009B4A30">
            <w:pPr>
              <w:snapToGrid w:val="0"/>
              <w:spacing w:line="360" w:lineRule="auto"/>
              <w:rPr>
                <w:rFonts w:ascii="宋体"/>
                <w:sz w:val="24"/>
              </w:rPr>
            </w:pPr>
          </w:p>
        </w:tc>
        <w:tc>
          <w:tcPr>
            <w:tcW w:w="3002" w:type="dxa"/>
            <w:gridSpan w:val="3"/>
          </w:tcPr>
          <w:p w:rsidR="009B4A30" w:rsidRDefault="009B4A30">
            <w:pPr>
              <w:snapToGrid w:val="0"/>
              <w:spacing w:line="360" w:lineRule="auto"/>
              <w:rPr>
                <w:rFonts w:ascii="宋体"/>
                <w:sz w:val="24"/>
              </w:rPr>
            </w:pPr>
          </w:p>
        </w:tc>
      </w:tr>
      <w:tr w:rsidR="009B4A30">
        <w:trPr>
          <w:cantSplit/>
          <w:trHeight w:val="3137"/>
          <w:jc w:val="center"/>
        </w:trPr>
        <w:tc>
          <w:tcPr>
            <w:tcW w:w="8834" w:type="dxa"/>
            <w:gridSpan w:val="9"/>
          </w:tcPr>
          <w:p w:rsidR="009B4A30" w:rsidRDefault="00125D38">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9B4A30" w:rsidRDefault="009B4A30">
            <w:pPr>
              <w:snapToGrid w:val="0"/>
              <w:spacing w:line="360" w:lineRule="auto"/>
              <w:rPr>
                <w:rFonts w:ascii="宋体" w:hAnsi="宋体" w:cs="宋体"/>
                <w:b/>
                <w:bCs/>
                <w:sz w:val="24"/>
              </w:rPr>
            </w:pPr>
          </w:p>
        </w:tc>
      </w:tr>
      <w:tr w:rsidR="009B4A30">
        <w:trPr>
          <w:cantSplit/>
          <w:trHeight w:val="2427"/>
          <w:jc w:val="center"/>
        </w:trPr>
        <w:tc>
          <w:tcPr>
            <w:tcW w:w="8834" w:type="dxa"/>
            <w:gridSpan w:val="9"/>
          </w:tcPr>
          <w:p w:rsidR="009B4A30" w:rsidRDefault="00125D38">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9B4A30" w:rsidRDefault="00125D38">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9B4A30" w:rsidRDefault="00125D38">
      <w:pPr>
        <w:rPr>
          <w:rFonts w:ascii="宋体" w:hAnsi="宋体" w:cs="宋体"/>
          <w:sz w:val="28"/>
          <w:szCs w:val="28"/>
        </w:rPr>
      </w:pPr>
      <w:r>
        <w:rPr>
          <w:rFonts w:ascii="宋体" w:hAnsi="宋体" w:cs="宋体" w:hint="eastAsia"/>
          <w:sz w:val="28"/>
          <w:szCs w:val="28"/>
        </w:rPr>
        <w:lastRenderedPageBreak/>
        <w:t>致</w:t>
      </w:r>
      <w:r>
        <w:rPr>
          <w:rFonts w:ascii="宋体" w:hAnsi="宋体" w:cs="宋体" w:hint="eastAsia"/>
          <w:sz w:val="28"/>
          <w:szCs w:val="28"/>
        </w:rPr>
        <w:t>:</w:t>
      </w:r>
      <w:r>
        <w:rPr>
          <w:rFonts w:ascii="宋体" w:hAnsi="宋体" w:cs="宋体" w:hint="eastAsia"/>
          <w:sz w:val="28"/>
          <w:szCs w:val="36"/>
          <w:u w:val="single"/>
        </w:rPr>
        <w:t xml:space="preserve">           </w:t>
      </w:r>
    </w:p>
    <w:p w:rsidR="009B4A30" w:rsidRDefault="00125D38">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9B4A30" w:rsidRDefault="00125D38">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9B4A30" w:rsidRDefault="00125D38">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9B4A30" w:rsidRDefault="00125D38">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9B4A30" w:rsidRDefault="00125D38">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9B4A30" w:rsidRDefault="00125D38">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9B4A30" w:rsidRDefault="00125D38">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9B4A30" w:rsidRDefault="009B4A30"/>
    <w:p w:rsidR="009B4A30" w:rsidRDefault="009B4A30"/>
    <w:sectPr w:rsidR="009B4A3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nsid w:val="78056CC0"/>
    <w:multiLevelType w:val="singleLevel"/>
    <w:tmpl w:val="78056CC0"/>
    <w:lvl w:ilvl="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2VmZDJmYWZlNzVkNmE0ZDE3NGMwMTkzNTc0Y2YifQ=="/>
    <w:docVar w:name="KSO_WPS_MARK_KEY" w:val="e1b51ccf-e3b8-45a8-85a6-c2e17d91c54a"/>
  </w:docVars>
  <w:rsids>
    <w:rsidRoot w:val="30426FC5"/>
    <w:rsid w:val="00065829"/>
    <w:rsid w:val="00125D38"/>
    <w:rsid w:val="00197EE7"/>
    <w:rsid w:val="001C6618"/>
    <w:rsid w:val="001E3206"/>
    <w:rsid w:val="002922D3"/>
    <w:rsid w:val="002D4CF5"/>
    <w:rsid w:val="003604B1"/>
    <w:rsid w:val="004616CD"/>
    <w:rsid w:val="00461F95"/>
    <w:rsid w:val="004D7628"/>
    <w:rsid w:val="00560778"/>
    <w:rsid w:val="006A1610"/>
    <w:rsid w:val="0084175A"/>
    <w:rsid w:val="008B6A9B"/>
    <w:rsid w:val="00920EB6"/>
    <w:rsid w:val="00956D65"/>
    <w:rsid w:val="009B4A30"/>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5DE73D7"/>
    <w:rsid w:val="05E36D3E"/>
    <w:rsid w:val="081226B1"/>
    <w:rsid w:val="0E7D4F19"/>
    <w:rsid w:val="11496C09"/>
    <w:rsid w:val="12D6271E"/>
    <w:rsid w:val="143E1F5C"/>
    <w:rsid w:val="17D06DE9"/>
    <w:rsid w:val="2B3758CC"/>
    <w:rsid w:val="2C7D2F08"/>
    <w:rsid w:val="30426FC5"/>
    <w:rsid w:val="308031DB"/>
    <w:rsid w:val="308702E5"/>
    <w:rsid w:val="3521193D"/>
    <w:rsid w:val="3C0F0043"/>
    <w:rsid w:val="413C5593"/>
    <w:rsid w:val="45014DD3"/>
    <w:rsid w:val="45383FA5"/>
    <w:rsid w:val="473F21AC"/>
    <w:rsid w:val="4E7261CE"/>
    <w:rsid w:val="50C86C95"/>
    <w:rsid w:val="52BC0F6F"/>
    <w:rsid w:val="5A543936"/>
    <w:rsid w:val="690A6479"/>
    <w:rsid w:val="69BD7110"/>
    <w:rsid w:val="6A7F4B66"/>
    <w:rsid w:val="6E5B7931"/>
    <w:rsid w:val="715C11B6"/>
    <w:rsid w:val="7797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585720-264B-4609-AA5A-D79FE3C3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424</Words>
  <Characters>2418</Characters>
  <Application>Microsoft Office Word</Application>
  <DocSecurity>0</DocSecurity>
  <Lines>20</Lines>
  <Paragraphs>5</Paragraphs>
  <ScaleCrop>false</ScaleCrop>
  <Company>WORKGROUP</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27</cp:revision>
  <cp:lastPrinted>2022-10-10T06:47:00Z</cp:lastPrinted>
  <dcterms:created xsi:type="dcterms:W3CDTF">2021-06-04T00:32:00Z</dcterms:created>
  <dcterms:modified xsi:type="dcterms:W3CDTF">2022-11-24T03:11:00Z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3D625161C2AE469DB740341A43AB7649</vt:lpwstr>
  </property>
</Properties>
</file>