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06E" w:rsidRPr="002C706E" w:rsidRDefault="002C706E" w:rsidP="002C706E">
      <w:pPr>
        <w:jc w:val="center"/>
        <w:rPr>
          <w:rFonts w:asciiTheme="majorEastAsia" w:eastAsiaTheme="majorEastAsia" w:hAnsiTheme="majorEastAsia" w:hint="eastAsia"/>
          <w:b/>
          <w:sz w:val="36"/>
          <w:szCs w:val="36"/>
        </w:rPr>
      </w:pPr>
      <w:bookmarkStart w:id="0" w:name="_GoBack"/>
      <w:r w:rsidRPr="002C706E">
        <w:rPr>
          <w:rFonts w:asciiTheme="majorEastAsia" w:eastAsiaTheme="majorEastAsia" w:hAnsiTheme="majorEastAsia" w:hint="eastAsia"/>
          <w:b/>
          <w:sz w:val="36"/>
          <w:szCs w:val="36"/>
        </w:rPr>
        <w:t>银丰智慧物业服务集团有限公司玖玺城珑府幕墙清洗招标公告</w:t>
      </w:r>
    </w:p>
    <w:bookmarkEnd w:id="0"/>
    <w:p w:rsidR="002C706E" w:rsidRDefault="002C706E" w:rsidP="002C706E"/>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招标人：银丰智慧物业服务集团有限公司青岛分公司，拟对青岛玖玺城珑府幕墙清洗进行公开招标。</w:t>
      </w:r>
    </w:p>
    <w:p w:rsidR="002C706E" w:rsidRPr="002C706E" w:rsidRDefault="002C706E" w:rsidP="002C706E">
      <w:pPr>
        <w:rPr>
          <w:rFonts w:ascii="仿宋" w:eastAsia="仿宋" w:hAnsi="仿宋" w:hint="eastAsia"/>
          <w:b/>
          <w:sz w:val="30"/>
          <w:szCs w:val="30"/>
        </w:rPr>
      </w:pPr>
      <w:r w:rsidRPr="002C706E">
        <w:rPr>
          <w:rFonts w:ascii="仿宋" w:eastAsia="仿宋" w:hAnsi="仿宋" w:hint="eastAsia"/>
          <w:b/>
          <w:sz w:val="30"/>
          <w:szCs w:val="30"/>
        </w:rPr>
        <w:t xml:space="preserve">  </w:t>
      </w:r>
      <w:r w:rsidRPr="002C706E">
        <w:rPr>
          <w:rFonts w:ascii="仿宋" w:eastAsia="仿宋" w:hAnsi="仿宋" w:hint="eastAsia"/>
          <w:b/>
          <w:sz w:val="30"/>
          <w:szCs w:val="30"/>
        </w:rPr>
        <w:t>一、基本情况：</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1、招标项目名称：银丰智慧物业服务集团有限公司青岛分公司玖玺城珑府幕墙清洗项目招标</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2、招标范围：银丰智慧物业服务集团有限公司青岛分公司玖玺城珑府幕墙清洗服务</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3、项目地址：青岛市崂山区香港东路177号</w:t>
      </w:r>
    </w:p>
    <w:p w:rsidR="002C706E" w:rsidRPr="002C706E" w:rsidRDefault="002C706E" w:rsidP="002C706E">
      <w:pPr>
        <w:rPr>
          <w:rFonts w:ascii="仿宋" w:eastAsia="仿宋" w:hAnsi="仿宋" w:hint="eastAsia"/>
          <w:sz w:val="30"/>
          <w:szCs w:val="30"/>
        </w:rPr>
      </w:pPr>
      <w:r w:rsidRPr="002C706E">
        <w:rPr>
          <w:rFonts w:ascii="仿宋" w:eastAsia="仿宋" w:hAnsi="仿宋" w:hint="eastAsia"/>
          <w:b/>
          <w:sz w:val="30"/>
          <w:szCs w:val="30"/>
        </w:rPr>
        <w:t xml:space="preserve">  </w:t>
      </w:r>
      <w:r w:rsidRPr="002C706E">
        <w:rPr>
          <w:rFonts w:ascii="仿宋" w:eastAsia="仿宋" w:hAnsi="仿宋" w:hint="eastAsia"/>
          <w:b/>
          <w:sz w:val="30"/>
          <w:szCs w:val="30"/>
        </w:rPr>
        <w:t>二、招标形式：</w:t>
      </w:r>
      <w:r w:rsidRPr="002C706E">
        <w:rPr>
          <w:rFonts w:ascii="仿宋" w:eastAsia="仿宋" w:hAnsi="仿宋" w:hint="eastAsia"/>
          <w:sz w:val="30"/>
          <w:szCs w:val="30"/>
        </w:rPr>
        <w:t>公开招标</w:t>
      </w:r>
    </w:p>
    <w:p w:rsidR="002C706E" w:rsidRPr="002C706E" w:rsidRDefault="002C706E" w:rsidP="002C706E">
      <w:pPr>
        <w:rPr>
          <w:rFonts w:ascii="仿宋" w:eastAsia="仿宋" w:hAnsi="仿宋" w:hint="eastAsia"/>
          <w:b/>
          <w:sz w:val="30"/>
          <w:szCs w:val="30"/>
        </w:rPr>
      </w:pPr>
      <w:r w:rsidRPr="002C706E">
        <w:rPr>
          <w:rFonts w:ascii="仿宋" w:eastAsia="仿宋" w:hAnsi="仿宋" w:hint="eastAsia"/>
          <w:b/>
          <w:sz w:val="30"/>
          <w:szCs w:val="30"/>
        </w:rPr>
        <w:t xml:space="preserve">  </w:t>
      </w:r>
      <w:r w:rsidRPr="002C706E">
        <w:rPr>
          <w:rFonts w:ascii="仿宋" w:eastAsia="仿宋" w:hAnsi="仿宋" w:hint="eastAsia"/>
          <w:b/>
          <w:sz w:val="30"/>
          <w:szCs w:val="30"/>
        </w:rPr>
        <w:t>三、申请人资格要求：</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⑴具备《高空清洗悬吊作业企业安全生产证书》的单位；</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⑵施工人员须按照相关法律规定取得上岗相应资质；</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⑶具有独立承担民事责任的能力；</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⑷具有良好的商业信誉和健全的财务会计制度；具有履行合同所必需的设备和专业技术能力；</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⑸有依法缴纳税收和社会保障资金的良好记录；</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⑹报价单位须在中国境内注册，具有独立法人资格， 具有固定办公场所；</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⑺服务人员须为正式聘任的员工；</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⑻本项目不接受联合体报价；</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lastRenderedPageBreak/>
        <w:t xml:space="preserve">  </w:t>
      </w:r>
      <w:r w:rsidRPr="002C706E">
        <w:rPr>
          <w:rFonts w:ascii="仿宋" w:eastAsia="仿宋" w:hAnsi="仿宋" w:hint="eastAsia"/>
          <w:sz w:val="30"/>
          <w:szCs w:val="30"/>
        </w:rPr>
        <w:t>⑼投标单位必须有青岛当地同类项目的服务经验。</w:t>
      </w:r>
    </w:p>
    <w:p w:rsidR="002C706E" w:rsidRDefault="002C706E" w:rsidP="002C706E">
      <w:pPr>
        <w:rPr>
          <w:rFonts w:ascii="仿宋" w:eastAsia="仿宋" w:hAnsi="仿宋"/>
          <w:b/>
          <w:sz w:val="30"/>
          <w:szCs w:val="30"/>
        </w:rPr>
      </w:pPr>
      <w:r>
        <w:rPr>
          <w:rFonts w:ascii="仿宋" w:eastAsia="仿宋" w:hAnsi="仿宋" w:hint="eastAsia"/>
          <w:sz w:val="30"/>
          <w:szCs w:val="30"/>
        </w:rPr>
        <w:t xml:space="preserve">  </w:t>
      </w:r>
      <w:r w:rsidRPr="002C706E">
        <w:rPr>
          <w:rFonts w:ascii="仿宋" w:eastAsia="仿宋" w:hAnsi="仿宋" w:hint="eastAsia"/>
          <w:b/>
          <w:sz w:val="30"/>
          <w:szCs w:val="30"/>
        </w:rPr>
        <w:t>四、资格审查方法：</w:t>
      </w:r>
    </w:p>
    <w:p w:rsidR="002C706E" w:rsidRPr="002C706E" w:rsidRDefault="002C706E" w:rsidP="002C706E">
      <w:pPr>
        <w:rPr>
          <w:rFonts w:ascii="仿宋" w:eastAsia="仿宋" w:hAnsi="仿宋" w:hint="eastAsia"/>
          <w:sz w:val="30"/>
          <w:szCs w:val="30"/>
        </w:rPr>
      </w:pPr>
      <w:r>
        <w:rPr>
          <w:rFonts w:ascii="仿宋" w:eastAsia="仿宋" w:hAnsi="仿宋" w:hint="eastAsia"/>
          <w:b/>
          <w:sz w:val="30"/>
          <w:szCs w:val="30"/>
        </w:rPr>
        <w:t xml:space="preserve">  </w:t>
      </w:r>
      <w:r w:rsidRPr="002C706E">
        <w:rPr>
          <w:rFonts w:ascii="仿宋" w:eastAsia="仿宋" w:hAnsi="仿宋" w:hint="eastAsia"/>
          <w:sz w:val="30"/>
          <w:szCs w:val="30"/>
        </w:rPr>
        <w:t>采购资格预审，资格审查（含招标考察及审批）合格后，方有资格参与投标报价。</w:t>
      </w:r>
    </w:p>
    <w:p w:rsidR="002C706E" w:rsidRPr="002C706E" w:rsidRDefault="002C706E" w:rsidP="002C706E">
      <w:pPr>
        <w:rPr>
          <w:rFonts w:ascii="仿宋" w:eastAsia="仿宋" w:hAnsi="仿宋" w:hint="eastAsia"/>
          <w:b/>
          <w:sz w:val="30"/>
          <w:szCs w:val="30"/>
        </w:rPr>
      </w:pPr>
      <w:r w:rsidRPr="002C706E">
        <w:rPr>
          <w:rFonts w:ascii="仿宋" w:eastAsia="仿宋" w:hAnsi="仿宋" w:hint="eastAsia"/>
          <w:b/>
          <w:sz w:val="30"/>
          <w:szCs w:val="30"/>
        </w:rPr>
        <w:t xml:space="preserve">  </w:t>
      </w:r>
      <w:r w:rsidRPr="002C706E">
        <w:rPr>
          <w:rFonts w:ascii="仿宋" w:eastAsia="仿宋" w:hAnsi="仿宋" w:hint="eastAsia"/>
          <w:b/>
          <w:sz w:val="30"/>
          <w:szCs w:val="30"/>
        </w:rPr>
        <w:t>五、申请报名</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报名时间:凡有意申请投标者，请于2022年11月25日至2022年12月5日，将以下材料发送至邮箱chenyan@yinfeng.com.cn并电话通知，逾期后将不再接受报名或推荐。</w:t>
      </w:r>
    </w:p>
    <w:p w:rsidR="002C706E" w:rsidRPr="00DC4C43" w:rsidRDefault="00DC4C43" w:rsidP="00DC4C43">
      <w:pPr>
        <w:rPr>
          <w:rFonts w:ascii="仿宋" w:eastAsia="仿宋" w:hAnsi="仿宋" w:hint="eastAsia"/>
          <w:sz w:val="30"/>
          <w:szCs w:val="30"/>
        </w:rPr>
      </w:pPr>
      <w:r>
        <w:rPr>
          <w:rFonts w:ascii="仿宋" w:eastAsia="仿宋" w:hAnsi="仿宋" w:hint="eastAsia"/>
          <w:sz w:val="30"/>
          <w:szCs w:val="30"/>
        </w:rPr>
        <w:t xml:space="preserve">  </w:t>
      </w:r>
      <w:r w:rsidRPr="00DC4C43">
        <w:rPr>
          <w:rFonts w:ascii="仿宋" w:eastAsia="仿宋" w:hAnsi="仿宋" w:hint="eastAsia"/>
          <w:sz w:val="30"/>
          <w:szCs w:val="30"/>
        </w:rPr>
        <w:t>(1)</w:t>
      </w:r>
      <w:r w:rsidR="002C706E" w:rsidRPr="00DC4C43">
        <w:rPr>
          <w:rFonts w:ascii="仿宋" w:eastAsia="仿宋" w:hAnsi="仿宋" w:hint="eastAsia"/>
          <w:sz w:val="30"/>
          <w:szCs w:val="30"/>
        </w:rPr>
        <w:t>法定代表人或授权代表人身份证扫描件；</w:t>
      </w:r>
    </w:p>
    <w:p w:rsidR="002C706E" w:rsidRPr="00DC4C43" w:rsidRDefault="00DC4C43" w:rsidP="00DC4C43">
      <w:pPr>
        <w:ind w:left="300"/>
        <w:rPr>
          <w:rFonts w:ascii="仿宋" w:eastAsia="仿宋" w:hAnsi="仿宋" w:hint="eastAsia"/>
          <w:sz w:val="30"/>
          <w:szCs w:val="30"/>
        </w:rPr>
      </w:pPr>
      <w:r>
        <w:rPr>
          <w:rFonts w:ascii="仿宋" w:eastAsia="仿宋" w:hAnsi="仿宋" w:hint="eastAsia"/>
          <w:sz w:val="30"/>
          <w:szCs w:val="30"/>
        </w:rPr>
        <w:t>(2)</w:t>
      </w:r>
      <w:r w:rsidR="002C706E" w:rsidRPr="00DC4C43">
        <w:rPr>
          <w:rFonts w:ascii="仿宋" w:eastAsia="仿宋" w:hAnsi="仿宋" w:hint="eastAsia"/>
          <w:sz w:val="30"/>
          <w:szCs w:val="30"/>
        </w:rPr>
        <w:t>法定代表人授权委托书扫描件；</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00DC4C43">
        <w:rPr>
          <w:rFonts w:ascii="仿宋" w:eastAsia="仿宋" w:hAnsi="仿宋" w:hint="eastAsia"/>
          <w:sz w:val="30"/>
          <w:szCs w:val="30"/>
        </w:rPr>
        <w:t>(3)</w:t>
      </w:r>
      <w:r w:rsidRPr="002C706E">
        <w:rPr>
          <w:rFonts w:ascii="仿宋" w:eastAsia="仿宋" w:hAnsi="仿宋" w:hint="eastAsia"/>
          <w:sz w:val="30"/>
          <w:szCs w:val="30"/>
        </w:rPr>
        <w:t>经年检上年度的营业执照副本、组织机构代码、税务登记证或三合一的营业执照副本扫描件；</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00DC4C43">
        <w:rPr>
          <w:rFonts w:ascii="仿宋" w:eastAsia="仿宋" w:hAnsi="仿宋" w:hint="eastAsia"/>
          <w:sz w:val="30"/>
          <w:szCs w:val="30"/>
        </w:rPr>
        <w:t>(4)</w:t>
      </w:r>
      <w:r w:rsidRPr="002C706E">
        <w:rPr>
          <w:rFonts w:ascii="仿宋" w:eastAsia="仿宋" w:hAnsi="仿宋" w:hint="eastAsia"/>
          <w:sz w:val="30"/>
          <w:szCs w:val="30"/>
        </w:rPr>
        <w:t>近三年的相关业务业绩情况；</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00DC4C43">
        <w:rPr>
          <w:rFonts w:ascii="仿宋" w:eastAsia="仿宋" w:hAnsi="仿宋" w:hint="eastAsia"/>
          <w:sz w:val="30"/>
          <w:szCs w:val="30"/>
        </w:rPr>
        <w:t>(5)</w:t>
      </w:r>
      <w:r w:rsidRPr="002C706E">
        <w:rPr>
          <w:rFonts w:ascii="仿宋" w:eastAsia="仿宋" w:hAnsi="仿宋" w:hint="eastAsia"/>
          <w:sz w:val="30"/>
          <w:szCs w:val="30"/>
        </w:rPr>
        <w:t>其它相关资质文件。</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以上扫描件均需加盖投标人有效签章。</w:t>
      </w:r>
    </w:p>
    <w:p w:rsidR="002C706E" w:rsidRPr="002C706E" w:rsidRDefault="002C706E" w:rsidP="002C706E">
      <w:pPr>
        <w:rPr>
          <w:rFonts w:ascii="仿宋" w:eastAsia="仿宋" w:hAnsi="仿宋" w:hint="eastAsia"/>
          <w:b/>
          <w:sz w:val="30"/>
          <w:szCs w:val="30"/>
        </w:rPr>
      </w:pPr>
      <w:r>
        <w:rPr>
          <w:rFonts w:ascii="仿宋" w:eastAsia="仿宋" w:hAnsi="仿宋" w:hint="eastAsia"/>
          <w:sz w:val="30"/>
          <w:szCs w:val="30"/>
        </w:rPr>
        <w:t xml:space="preserve"> </w:t>
      </w:r>
      <w:r w:rsidRPr="002C706E">
        <w:rPr>
          <w:rFonts w:ascii="仿宋" w:eastAsia="仿宋" w:hAnsi="仿宋" w:hint="eastAsia"/>
          <w:b/>
          <w:sz w:val="30"/>
          <w:szCs w:val="30"/>
        </w:rPr>
        <w:t xml:space="preserve"> </w:t>
      </w:r>
      <w:r w:rsidRPr="002C706E">
        <w:rPr>
          <w:rFonts w:ascii="仿宋" w:eastAsia="仿宋" w:hAnsi="仿宋" w:hint="eastAsia"/>
          <w:b/>
          <w:sz w:val="30"/>
          <w:szCs w:val="30"/>
        </w:rPr>
        <w:t>六、电子平台上传</w:t>
      </w:r>
    </w:p>
    <w:p w:rsidR="002C706E" w:rsidRPr="002C706E" w:rsidRDefault="002C706E" w:rsidP="002C706E">
      <w:pPr>
        <w:ind w:leftChars="-67" w:left="426" w:hangingChars="189" w:hanging="567"/>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1、访问银丰地产询比价系统官网（http://xunjia.yfdcjt.com/）</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2、使用对象：参加投标的投标单位。</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3、使用流程：投标人登陆网址后，填写手机号注册，邀请人填写，选择本次招标项目名称后出现本次招标事项，点击上传文件，并填写一次报价金额。上传成功后系统提示“上传成功”。</w:t>
      </w:r>
    </w:p>
    <w:p w:rsidR="002C706E" w:rsidRPr="002C706E" w:rsidRDefault="002C706E" w:rsidP="002C706E">
      <w:pPr>
        <w:rPr>
          <w:rFonts w:ascii="仿宋" w:eastAsia="仿宋" w:hAnsi="仿宋" w:hint="eastAsia"/>
          <w:sz w:val="30"/>
          <w:szCs w:val="30"/>
        </w:rPr>
      </w:pPr>
      <w:r w:rsidRPr="002C706E">
        <w:rPr>
          <w:rFonts w:ascii="仿宋" w:eastAsia="仿宋" w:hAnsi="仿宋" w:hint="eastAsia"/>
          <w:sz w:val="30"/>
          <w:szCs w:val="30"/>
        </w:rPr>
        <w:t xml:space="preserve">   上传资料包括报名资料及投标文件电子版。（报价金额为隐藏</w:t>
      </w:r>
      <w:r w:rsidRPr="002C706E">
        <w:rPr>
          <w:rFonts w:ascii="仿宋" w:eastAsia="仿宋" w:hAnsi="仿宋" w:hint="eastAsia"/>
          <w:sz w:val="30"/>
          <w:szCs w:val="30"/>
        </w:rPr>
        <w:lastRenderedPageBreak/>
        <w:t>式，开标事项结束前将不会公示）</w:t>
      </w:r>
    </w:p>
    <w:p w:rsidR="002C706E" w:rsidRPr="002C706E" w:rsidRDefault="002C706E" w:rsidP="002C706E">
      <w:pPr>
        <w:rPr>
          <w:rFonts w:ascii="仿宋" w:eastAsia="仿宋" w:hAnsi="仿宋" w:hint="eastAsia"/>
          <w:b/>
          <w:sz w:val="30"/>
          <w:szCs w:val="30"/>
        </w:rPr>
      </w:pPr>
      <w:r>
        <w:rPr>
          <w:rFonts w:ascii="仿宋" w:eastAsia="仿宋" w:hAnsi="仿宋" w:hint="eastAsia"/>
          <w:sz w:val="30"/>
          <w:szCs w:val="30"/>
        </w:rPr>
        <w:t xml:space="preserve">  </w:t>
      </w:r>
      <w:r w:rsidRPr="002C706E">
        <w:rPr>
          <w:rFonts w:ascii="仿宋" w:eastAsia="仿宋" w:hAnsi="仿宋" w:hint="eastAsia"/>
          <w:b/>
          <w:sz w:val="30"/>
          <w:szCs w:val="30"/>
        </w:rPr>
        <w:t>七、联系方式：</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招标人： 银丰智慧物业服务集团有限公司青岛分公司</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地址：青岛市崂山区梅岭西路286号</w:t>
      </w:r>
    </w:p>
    <w:p w:rsidR="002C706E" w:rsidRPr="002C706E" w:rsidRDefault="002C706E" w:rsidP="002C706E">
      <w:pPr>
        <w:rPr>
          <w:rFonts w:ascii="仿宋" w:eastAsia="仿宋" w:hAnsi="仿宋" w:hint="eastAsia"/>
          <w:sz w:val="30"/>
          <w:szCs w:val="30"/>
        </w:rPr>
      </w:pPr>
      <w:r>
        <w:rPr>
          <w:rFonts w:ascii="仿宋" w:eastAsia="仿宋" w:hAnsi="仿宋" w:hint="eastAsia"/>
          <w:sz w:val="30"/>
          <w:szCs w:val="30"/>
        </w:rPr>
        <w:t xml:space="preserve">  </w:t>
      </w:r>
      <w:r w:rsidRPr="002C706E">
        <w:rPr>
          <w:rFonts w:ascii="仿宋" w:eastAsia="仿宋" w:hAnsi="仿宋" w:hint="eastAsia"/>
          <w:sz w:val="30"/>
          <w:szCs w:val="30"/>
        </w:rPr>
        <w:t>联系人： 陈艳  联系电话：19953158678</w:t>
      </w:r>
    </w:p>
    <w:p w:rsidR="002C706E" w:rsidRPr="002C706E" w:rsidRDefault="002C706E" w:rsidP="002C706E">
      <w:pPr>
        <w:rPr>
          <w:rFonts w:ascii="仿宋" w:eastAsia="仿宋" w:hAnsi="仿宋"/>
          <w:sz w:val="30"/>
          <w:szCs w:val="30"/>
        </w:rPr>
      </w:pPr>
    </w:p>
    <w:p w:rsidR="002C706E" w:rsidRPr="002C706E" w:rsidRDefault="002C706E" w:rsidP="002C706E">
      <w:pPr>
        <w:rPr>
          <w:rFonts w:ascii="仿宋" w:eastAsia="仿宋" w:hAnsi="仿宋"/>
          <w:sz w:val="30"/>
          <w:szCs w:val="30"/>
        </w:rPr>
      </w:pPr>
      <w:r w:rsidRPr="002C706E">
        <w:rPr>
          <w:rFonts w:ascii="仿宋" w:eastAsia="仿宋" w:hAnsi="仿宋"/>
          <w:sz w:val="30"/>
          <w:szCs w:val="30"/>
        </w:rPr>
        <w:t xml:space="preserve"> </w:t>
      </w:r>
    </w:p>
    <w:p w:rsidR="006D51CA" w:rsidRPr="002C706E" w:rsidRDefault="006D51CA">
      <w:pPr>
        <w:rPr>
          <w:rFonts w:ascii="仿宋" w:eastAsia="仿宋" w:hAnsi="仿宋"/>
          <w:sz w:val="30"/>
          <w:szCs w:val="30"/>
        </w:rPr>
      </w:pPr>
    </w:p>
    <w:sectPr w:rsidR="006D51CA" w:rsidRPr="002C70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8EE" w:rsidRDefault="000C68EE" w:rsidP="002C706E">
      <w:r>
        <w:separator/>
      </w:r>
    </w:p>
  </w:endnote>
  <w:endnote w:type="continuationSeparator" w:id="0">
    <w:p w:rsidR="000C68EE" w:rsidRDefault="000C68EE" w:rsidP="002C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8EE" w:rsidRDefault="000C68EE" w:rsidP="002C706E">
      <w:r>
        <w:separator/>
      </w:r>
    </w:p>
  </w:footnote>
  <w:footnote w:type="continuationSeparator" w:id="0">
    <w:p w:rsidR="000C68EE" w:rsidRDefault="000C68EE" w:rsidP="002C7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B76E9"/>
    <w:multiLevelType w:val="hybridMultilevel"/>
    <w:tmpl w:val="57FCCCA4"/>
    <w:lvl w:ilvl="0" w:tplc="04300FF4">
      <w:start w:val="1"/>
      <w:numFmt w:val="decimalEnclosedParen"/>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D8"/>
    <w:rsid w:val="000C68EE"/>
    <w:rsid w:val="002C706E"/>
    <w:rsid w:val="006D51CA"/>
    <w:rsid w:val="00DC4C43"/>
    <w:rsid w:val="00F7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929839-6D49-4802-ADD1-9BDE1C30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0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706E"/>
    <w:rPr>
      <w:sz w:val="18"/>
      <w:szCs w:val="18"/>
    </w:rPr>
  </w:style>
  <w:style w:type="paragraph" w:styleId="a4">
    <w:name w:val="footer"/>
    <w:basedOn w:val="a"/>
    <w:link w:val="Char0"/>
    <w:uiPriority w:val="99"/>
    <w:unhideWhenUsed/>
    <w:rsid w:val="002C706E"/>
    <w:pPr>
      <w:tabs>
        <w:tab w:val="center" w:pos="4153"/>
        <w:tab w:val="right" w:pos="8306"/>
      </w:tabs>
      <w:snapToGrid w:val="0"/>
      <w:jc w:val="left"/>
    </w:pPr>
    <w:rPr>
      <w:sz w:val="18"/>
      <w:szCs w:val="18"/>
    </w:rPr>
  </w:style>
  <w:style w:type="character" w:customStyle="1" w:styleId="Char0">
    <w:name w:val="页脚 Char"/>
    <w:basedOn w:val="a0"/>
    <w:link w:val="a4"/>
    <w:uiPriority w:val="99"/>
    <w:rsid w:val="002C706E"/>
    <w:rPr>
      <w:sz w:val="18"/>
      <w:szCs w:val="18"/>
    </w:rPr>
  </w:style>
  <w:style w:type="paragraph" w:styleId="a5">
    <w:name w:val="List Paragraph"/>
    <w:basedOn w:val="a"/>
    <w:uiPriority w:val="34"/>
    <w:qFormat/>
    <w:rsid w:val="002C70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156</Words>
  <Characters>892</Characters>
  <Application>Microsoft Office Word</Application>
  <DocSecurity>0</DocSecurity>
  <Lines>7</Lines>
  <Paragraphs>2</Paragraphs>
  <ScaleCrop>false</ScaleCrop>
  <Company>WORKGROUP</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2022-11-24T03:24:00Z</dcterms:created>
  <dcterms:modified xsi:type="dcterms:W3CDTF">2022-11-24T03:29:00Z</dcterms:modified>
</cp:coreProperties>
</file>