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3B" w:rsidRDefault="004B5A3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bookmarkStart w:id="0" w:name="_GoBack"/>
      <w:r>
        <w:rPr>
          <w:rFonts w:asciiTheme="majorEastAsia" w:eastAsiaTheme="majorEastAsia" w:hAnsiTheme="majorEastAsia" w:hint="eastAsia"/>
          <w:b/>
          <w:sz w:val="36"/>
          <w:szCs w:val="36"/>
        </w:rPr>
        <w:t>济南银丰玖玺城项目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A1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、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A4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地块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电线电缆采购</w:t>
      </w:r>
    </w:p>
    <w:p w:rsidR="00FD703B" w:rsidRDefault="004B5A3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招标公告</w:t>
      </w:r>
    </w:p>
    <w:bookmarkEnd w:id="0"/>
    <w:p w:rsidR="00FD703B" w:rsidRDefault="00FD703B"/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招标人</w:t>
      </w:r>
      <w:proofErr w:type="gramStart"/>
      <w:r>
        <w:rPr>
          <w:rFonts w:ascii="仿宋" w:eastAsia="仿宋" w:hAnsi="仿宋" w:hint="eastAsia"/>
          <w:sz w:val="30"/>
          <w:szCs w:val="30"/>
        </w:rPr>
        <w:t>济南川丽德</w:t>
      </w:r>
      <w:proofErr w:type="gramEnd"/>
      <w:r>
        <w:rPr>
          <w:rFonts w:ascii="仿宋" w:eastAsia="仿宋" w:hAnsi="仿宋" w:hint="eastAsia"/>
          <w:sz w:val="30"/>
          <w:szCs w:val="30"/>
        </w:rPr>
        <w:t>市政建设工程有限公司</w:t>
      </w:r>
      <w:r>
        <w:rPr>
          <w:rFonts w:ascii="仿宋" w:eastAsia="仿宋" w:hAnsi="仿宋" w:hint="eastAsia"/>
          <w:sz w:val="30"/>
          <w:szCs w:val="30"/>
        </w:rPr>
        <w:t>，拟对</w:t>
      </w:r>
      <w:r>
        <w:rPr>
          <w:rFonts w:ascii="仿宋" w:eastAsia="仿宋" w:hAnsi="仿宋" w:hint="eastAsia"/>
          <w:sz w:val="30"/>
          <w:szCs w:val="30"/>
        </w:rPr>
        <w:t>济南银丰玖玺城项目</w:t>
      </w:r>
      <w:r>
        <w:rPr>
          <w:rFonts w:ascii="仿宋" w:eastAsia="仿宋" w:hAnsi="仿宋" w:hint="eastAsia"/>
          <w:sz w:val="30"/>
          <w:szCs w:val="30"/>
        </w:rPr>
        <w:t>A1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A4</w:t>
      </w:r>
      <w:r>
        <w:rPr>
          <w:rFonts w:ascii="仿宋" w:eastAsia="仿宋" w:hAnsi="仿宋" w:hint="eastAsia"/>
          <w:sz w:val="30"/>
          <w:szCs w:val="30"/>
        </w:rPr>
        <w:t>地块</w:t>
      </w:r>
      <w:r>
        <w:rPr>
          <w:rFonts w:ascii="仿宋" w:eastAsia="仿宋" w:hAnsi="仿宋" w:hint="eastAsia"/>
          <w:sz w:val="30"/>
          <w:szCs w:val="30"/>
        </w:rPr>
        <w:t>电线电缆采购进行公开招标</w:t>
      </w:r>
      <w:r>
        <w:rPr>
          <w:rFonts w:ascii="仿宋" w:eastAsia="仿宋" w:hAnsi="仿宋" w:hint="eastAsia"/>
          <w:sz w:val="30"/>
          <w:szCs w:val="30"/>
        </w:rPr>
        <w:t>,</w:t>
      </w:r>
      <w:r>
        <w:rPr>
          <w:rFonts w:ascii="仿宋" w:eastAsia="仿宋" w:hAnsi="仿宋" w:hint="eastAsia"/>
          <w:sz w:val="30"/>
          <w:szCs w:val="30"/>
        </w:rPr>
        <w:t>特邀请有意向的潜在投标人（以下简称申请人）提出资格预审申请。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一、基本情况：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、招标人：</w:t>
      </w:r>
      <w:proofErr w:type="gramStart"/>
      <w:r>
        <w:rPr>
          <w:rFonts w:ascii="仿宋" w:eastAsia="仿宋" w:hAnsi="仿宋" w:hint="eastAsia"/>
          <w:sz w:val="30"/>
          <w:szCs w:val="30"/>
        </w:rPr>
        <w:t>济南川丽德</w:t>
      </w:r>
      <w:proofErr w:type="gramEnd"/>
      <w:r>
        <w:rPr>
          <w:rFonts w:ascii="仿宋" w:eastAsia="仿宋" w:hAnsi="仿宋" w:hint="eastAsia"/>
          <w:sz w:val="30"/>
          <w:szCs w:val="30"/>
        </w:rPr>
        <w:t>市政建设工程有限公司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、项目概况：</w:t>
      </w:r>
    </w:p>
    <w:p w:rsidR="00FD703B" w:rsidRDefault="004B5A3E" w:rsidP="004B5A3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A1</w:t>
      </w:r>
      <w:r>
        <w:rPr>
          <w:rFonts w:ascii="仿宋" w:eastAsia="仿宋" w:hAnsi="仿宋" w:hint="eastAsia"/>
          <w:sz w:val="30"/>
          <w:szCs w:val="30"/>
        </w:rPr>
        <w:t>地块建筑面积约</w:t>
      </w:r>
      <w:r>
        <w:rPr>
          <w:rFonts w:ascii="仿宋" w:eastAsia="仿宋" w:hAnsi="仿宋" w:hint="eastAsia"/>
          <w:sz w:val="30"/>
          <w:szCs w:val="30"/>
        </w:rPr>
        <w:t>16.56</w:t>
      </w:r>
      <w:r>
        <w:rPr>
          <w:rFonts w:ascii="仿宋" w:eastAsia="仿宋" w:hAnsi="仿宋" w:hint="eastAsia"/>
          <w:sz w:val="30"/>
          <w:szCs w:val="30"/>
        </w:rPr>
        <w:t>万㎡，地上建筑面积约</w:t>
      </w:r>
      <w:r>
        <w:rPr>
          <w:rFonts w:ascii="仿宋" w:eastAsia="仿宋" w:hAnsi="仿宋" w:hint="eastAsia"/>
          <w:sz w:val="30"/>
          <w:szCs w:val="30"/>
        </w:rPr>
        <w:t>11.56</w:t>
      </w:r>
      <w:r>
        <w:rPr>
          <w:rFonts w:ascii="仿宋" w:eastAsia="仿宋" w:hAnsi="仿宋" w:hint="eastAsia"/>
          <w:sz w:val="30"/>
          <w:szCs w:val="30"/>
        </w:rPr>
        <w:t>万㎡，地下建筑面积约</w:t>
      </w:r>
      <w:r>
        <w:rPr>
          <w:rFonts w:ascii="仿宋" w:eastAsia="仿宋" w:hAnsi="仿宋" w:hint="eastAsia"/>
          <w:sz w:val="30"/>
          <w:szCs w:val="30"/>
        </w:rPr>
        <w:t>5.00</w:t>
      </w:r>
      <w:r>
        <w:rPr>
          <w:rFonts w:ascii="仿宋" w:eastAsia="仿宋" w:hAnsi="仿宋" w:hint="eastAsia"/>
          <w:sz w:val="30"/>
          <w:szCs w:val="30"/>
        </w:rPr>
        <w:t>万㎡。</w:t>
      </w:r>
    </w:p>
    <w:p w:rsidR="00FD703B" w:rsidRDefault="004B5A3E" w:rsidP="004B5A3E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A4</w:t>
      </w:r>
      <w:r>
        <w:rPr>
          <w:rFonts w:ascii="仿宋" w:eastAsia="仿宋" w:hAnsi="仿宋" w:hint="eastAsia"/>
          <w:sz w:val="30"/>
          <w:szCs w:val="30"/>
        </w:rPr>
        <w:t>地块建筑面积约</w:t>
      </w:r>
      <w:r>
        <w:rPr>
          <w:rFonts w:ascii="仿宋" w:eastAsia="仿宋" w:hAnsi="仿宋" w:hint="eastAsia"/>
          <w:sz w:val="30"/>
          <w:szCs w:val="30"/>
        </w:rPr>
        <w:t>23.49</w:t>
      </w:r>
      <w:r>
        <w:rPr>
          <w:rFonts w:ascii="仿宋" w:eastAsia="仿宋" w:hAnsi="仿宋" w:hint="eastAsia"/>
          <w:sz w:val="30"/>
          <w:szCs w:val="30"/>
        </w:rPr>
        <w:t>万㎡，地上建筑面积约</w:t>
      </w:r>
      <w:r>
        <w:rPr>
          <w:rFonts w:ascii="仿宋" w:eastAsia="仿宋" w:hAnsi="仿宋" w:hint="eastAsia"/>
          <w:sz w:val="30"/>
          <w:szCs w:val="30"/>
        </w:rPr>
        <w:t>16.95</w:t>
      </w:r>
      <w:r>
        <w:rPr>
          <w:rFonts w:ascii="仿宋" w:eastAsia="仿宋" w:hAnsi="仿宋" w:hint="eastAsia"/>
          <w:sz w:val="30"/>
          <w:szCs w:val="30"/>
        </w:rPr>
        <w:t>万㎡，地下建筑面积约</w:t>
      </w:r>
      <w:r>
        <w:rPr>
          <w:rFonts w:ascii="仿宋" w:eastAsia="仿宋" w:hAnsi="仿宋" w:hint="eastAsia"/>
          <w:sz w:val="30"/>
          <w:szCs w:val="30"/>
        </w:rPr>
        <w:t>6.54</w:t>
      </w:r>
      <w:r>
        <w:rPr>
          <w:rFonts w:ascii="仿宋" w:eastAsia="仿宋" w:hAnsi="仿宋" w:hint="eastAsia"/>
          <w:sz w:val="30"/>
          <w:szCs w:val="30"/>
        </w:rPr>
        <w:t>万㎡。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建设地点：</w:t>
      </w:r>
    </w:p>
    <w:p w:rsidR="00FD703B" w:rsidRDefault="004B5A3E" w:rsidP="004B5A3E">
      <w:pPr>
        <w:spacing w:line="360" w:lineRule="auto"/>
        <w:ind w:leftChars="200" w:left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A1</w:t>
      </w:r>
      <w:r>
        <w:rPr>
          <w:rFonts w:ascii="仿宋" w:eastAsia="仿宋" w:hAnsi="仿宋" w:hint="eastAsia"/>
          <w:sz w:val="30"/>
          <w:szCs w:val="30"/>
        </w:rPr>
        <w:t>地块项目用地位于济南经十路以北，凤凰路以东，凤山北路以南，刘智远路以西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D703B" w:rsidRDefault="004B5A3E" w:rsidP="004B5A3E">
      <w:pPr>
        <w:spacing w:line="360" w:lineRule="auto"/>
        <w:ind w:leftChars="200" w:left="42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A4</w:t>
      </w:r>
      <w:r>
        <w:rPr>
          <w:rFonts w:ascii="仿宋" w:eastAsia="仿宋" w:hAnsi="仿宋" w:hint="eastAsia"/>
          <w:sz w:val="30"/>
          <w:szCs w:val="30"/>
        </w:rPr>
        <w:t>地块项目用地位于济南经十路以北，凤凰路以东，凤山路以西。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二、招标形式：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采用分地块进行</w:t>
      </w:r>
      <w:r>
        <w:rPr>
          <w:rFonts w:ascii="仿宋" w:eastAsia="仿宋" w:hAnsi="仿宋" w:hint="eastAsia"/>
          <w:sz w:val="30"/>
          <w:szCs w:val="30"/>
        </w:rPr>
        <w:t>公开招标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sz w:val="30"/>
          <w:szCs w:val="30"/>
        </w:rPr>
        <w:t>分地块签订合同；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三、招标内容及品牌范围：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济南银丰玖玺城项目</w:t>
      </w:r>
      <w:r>
        <w:rPr>
          <w:rFonts w:ascii="仿宋" w:eastAsia="仿宋" w:hAnsi="仿宋" w:hint="eastAsia"/>
          <w:sz w:val="30"/>
          <w:szCs w:val="30"/>
        </w:rPr>
        <w:t>电线电缆采购。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品牌范围：国内知名品牌。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四、申请人资格要求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具有独立企业法人资格；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具有电线电缆生产、供货和售后服务能力的厂家或相关代理商（本项目不接受联合体投标）；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电线电缆生产厂家注册资本金不低于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亿元人民币；代理商注册资金不低于</w:t>
      </w:r>
      <w:r>
        <w:rPr>
          <w:rFonts w:ascii="仿宋" w:eastAsia="仿宋" w:hAnsi="仿宋" w:hint="eastAsia"/>
          <w:sz w:val="30"/>
          <w:szCs w:val="30"/>
        </w:rPr>
        <w:t>500</w:t>
      </w:r>
      <w:r>
        <w:rPr>
          <w:rFonts w:ascii="仿宋" w:eastAsia="仿宋" w:hAnsi="仿宋" w:hint="eastAsia"/>
          <w:sz w:val="30"/>
          <w:szCs w:val="30"/>
        </w:rPr>
        <w:t>万以上；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cs="仿宋"/>
          <w:color w:val="000000"/>
          <w:sz w:val="30"/>
          <w:szCs w:val="30"/>
        </w:rPr>
        <w:t>所提供产品须符合国家、省、市相关部门有关要求及行业标准，提供国家或地方质检部门出具的检测报告；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生产厂家应具备全国工业产品许可证（产品名称：电线电缆），具有电线电缆产品</w:t>
      </w:r>
      <w:r>
        <w:rPr>
          <w:rFonts w:ascii="仿宋" w:eastAsia="仿宋" w:hAnsi="仿宋" w:hint="eastAsia"/>
          <w:sz w:val="30"/>
          <w:szCs w:val="30"/>
        </w:rPr>
        <w:t>3C</w:t>
      </w:r>
      <w:r>
        <w:rPr>
          <w:rFonts w:ascii="仿宋" w:eastAsia="仿宋" w:hAnsi="仿宋" w:hint="eastAsia"/>
          <w:sz w:val="30"/>
          <w:szCs w:val="30"/>
        </w:rPr>
        <w:t>认证、防火认证证书、安全生产许可证、计量合格证、检验合格证、质量体系认证；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具有良好的商业信誉和健全的财务会计制度及履行合同的能力，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没有处于被责令停业、财产被接管、冻结、破产状态</w:t>
      </w:r>
      <w:r>
        <w:rPr>
          <w:rFonts w:ascii="仿宋" w:eastAsia="仿宋" w:hAnsi="仿宋" w:cs="仿宋" w:hint="eastAsia"/>
          <w:color w:val="000000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且保证不会因为环保等各类政策性检查影响供货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、具有三年以上相应</w:t>
      </w:r>
      <w:r>
        <w:rPr>
          <w:rFonts w:ascii="仿宋" w:eastAsia="仿宋" w:hAnsi="仿宋" w:hint="eastAsia"/>
          <w:sz w:val="30"/>
          <w:szCs w:val="30"/>
        </w:rPr>
        <w:t>产品的供货经验与施工案例，并在拥有三个以上与本工程规模相当的工程业绩；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五、资格预审方法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本次资格预审采用合格制。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六、申请报名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、报名时间：自公告发布之日起可接受报名，报名截止时间自发布之日起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个工作日内，每日上午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时至</w:t>
      </w:r>
      <w:r>
        <w:rPr>
          <w:rFonts w:ascii="仿宋" w:eastAsia="仿宋" w:hAnsi="仿宋" w:hint="eastAsia"/>
          <w:sz w:val="30"/>
          <w:szCs w:val="30"/>
        </w:rPr>
        <w:t>11:30</w:t>
      </w:r>
      <w:r>
        <w:rPr>
          <w:rFonts w:ascii="仿宋" w:eastAsia="仿宋" w:hAnsi="仿宋" w:hint="eastAsia"/>
          <w:sz w:val="30"/>
          <w:szCs w:val="30"/>
        </w:rPr>
        <w:t>时，下午</w:t>
      </w:r>
      <w:r>
        <w:rPr>
          <w:rFonts w:ascii="仿宋" w:eastAsia="仿宋" w:hAnsi="仿宋" w:hint="eastAsia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时至</w:t>
      </w:r>
      <w:r>
        <w:rPr>
          <w:rFonts w:ascii="仿宋" w:eastAsia="仿宋" w:hAnsi="仿宋" w:hint="eastAsia"/>
          <w:sz w:val="30"/>
          <w:szCs w:val="30"/>
        </w:rPr>
        <w:t>17:30</w:t>
      </w:r>
      <w:r>
        <w:rPr>
          <w:rFonts w:ascii="仿宋" w:eastAsia="仿宋" w:hAnsi="仿宋" w:hint="eastAsia"/>
          <w:sz w:val="30"/>
          <w:szCs w:val="30"/>
        </w:rPr>
        <w:t>时。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2</w:t>
      </w:r>
      <w:r>
        <w:rPr>
          <w:rFonts w:ascii="仿宋" w:eastAsia="仿宋" w:hAnsi="仿宋" w:hint="eastAsia"/>
          <w:sz w:val="30"/>
          <w:szCs w:val="30"/>
        </w:rPr>
        <w:t>、报名地点：济南市</w:t>
      </w:r>
      <w:r>
        <w:rPr>
          <w:rFonts w:ascii="仿宋" w:eastAsia="仿宋" w:hAnsi="仿宋" w:hint="eastAsia"/>
          <w:sz w:val="30"/>
          <w:szCs w:val="30"/>
        </w:rPr>
        <w:t>济南银丰玖玺城</w:t>
      </w:r>
      <w:r>
        <w:rPr>
          <w:rFonts w:ascii="仿宋" w:eastAsia="仿宋" w:hAnsi="仿宋" w:hint="eastAsia"/>
          <w:sz w:val="30"/>
          <w:szCs w:val="30"/>
        </w:rPr>
        <w:t>营销中心三楼工程部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、报名材料：凡有意申请资格预审者，请</w:t>
      </w:r>
      <w:proofErr w:type="gramStart"/>
      <w:r>
        <w:rPr>
          <w:rFonts w:ascii="仿宋" w:eastAsia="仿宋" w:hAnsi="仿宋" w:hint="eastAsia"/>
          <w:sz w:val="30"/>
          <w:szCs w:val="30"/>
        </w:rPr>
        <w:t>持以下</w:t>
      </w:r>
      <w:proofErr w:type="gramEnd"/>
      <w:r>
        <w:rPr>
          <w:rFonts w:ascii="仿宋" w:eastAsia="仿宋" w:hAnsi="仿宋" w:hint="eastAsia"/>
          <w:sz w:val="30"/>
          <w:szCs w:val="30"/>
        </w:rPr>
        <w:t>材料进行资格预审报名：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企业简介；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资格预审申请函（自行编写）；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营业执照、组织机构代码、合法税务登记证明；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资质证书；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5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产品需提供强制性产品认证证书；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质量管理和质量保证体系认证证书；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7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产品质量认证证书</w:t>
      </w: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 w:hint="eastAsia"/>
          <w:sz w:val="30"/>
          <w:szCs w:val="30"/>
        </w:rPr>
        <w:t>包括合格认证和安全认证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 w:hint="eastAsia"/>
          <w:sz w:val="30"/>
          <w:szCs w:val="30"/>
        </w:rPr>
        <w:t>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8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入境施工许可证书（适用于非本地施工单位）：有无年检情况；（如有）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9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各种质量体系认证文件、获奖证书；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三表：资产负债表（最近三年的，必须经过合法审计）、现金流量表（评价流动资金、损益表（综合评价项目的收益情况）；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11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电线</w:t>
      </w:r>
      <w:proofErr w:type="gramStart"/>
      <w:r>
        <w:rPr>
          <w:rFonts w:ascii="仿宋" w:eastAsia="仿宋" w:hAnsi="仿宋" w:hint="eastAsia"/>
          <w:sz w:val="30"/>
          <w:szCs w:val="30"/>
        </w:rPr>
        <w:t>电缆电缆</w:t>
      </w:r>
      <w:proofErr w:type="gramEnd"/>
      <w:r>
        <w:rPr>
          <w:rFonts w:ascii="仿宋" w:eastAsia="仿宋" w:hAnsi="仿宋" w:hint="eastAsia"/>
          <w:sz w:val="30"/>
          <w:szCs w:val="30"/>
        </w:rPr>
        <w:t>产品</w:t>
      </w:r>
      <w:r>
        <w:rPr>
          <w:rFonts w:ascii="仿宋" w:eastAsia="仿宋" w:hAnsi="仿宋" w:hint="eastAsia"/>
          <w:sz w:val="30"/>
          <w:szCs w:val="30"/>
        </w:rPr>
        <w:t>3C</w:t>
      </w:r>
      <w:r>
        <w:rPr>
          <w:rFonts w:ascii="仿宋" w:eastAsia="仿宋" w:hAnsi="仿宋" w:hint="eastAsia"/>
          <w:sz w:val="30"/>
          <w:szCs w:val="30"/>
        </w:rPr>
        <w:t>认证、安全生产许可证、检验合格证、质量体系认证等资质证书；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12</w:t>
      </w:r>
      <w:r>
        <w:rPr>
          <w:rFonts w:ascii="仿宋" w:eastAsia="仿宋" w:hAnsi="仿宋" w:hint="eastAsia"/>
          <w:sz w:val="30"/>
          <w:szCs w:val="30"/>
        </w:rPr>
        <w:t>）法定代表人身份证明书或授权委托书；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13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法定代表人身份证复印件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拟派授权委托人身份证（正反面）、授权委托书、近三个月缴纳</w:t>
      </w:r>
      <w:proofErr w:type="gramStart"/>
      <w:r>
        <w:rPr>
          <w:rFonts w:ascii="仿宋" w:eastAsia="仿宋" w:hAnsi="仿宋" w:hint="eastAsia"/>
          <w:sz w:val="30"/>
          <w:szCs w:val="30"/>
        </w:rPr>
        <w:t>社保证明</w:t>
      </w:r>
      <w:proofErr w:type="gramEnd"/>
      <w:r>
        <w:rPr>
          <w:rFonts w:ascii="仿宋" w:eastAsia="仿宋" w:hAnsi="仿宋" w:hint="eastAsia"/>
          <w:sz w:val="30"/>
          <w:szCs w:val="30"/>
        </w:rPr>
        <w:t>文件、工资发放证明；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14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拟派项目经理身份证（正反面）、近三个月缴纳</w:t>
      </w:r>
      <w:proofErr w:type="gramStart"/>
      <w:r>
        <w:rPr>
          <w:rFonts w:ascii="仿宋" w:eastAsia="仿宋" w:hAnsi="仿宋" w:hint="eastAsia"/>
          <w:sz w:val="30"/>
          <w:szCs w:val="30"/>
        </w:rPr>
        <w:t>社保证明</w:t>
      </w:r>
      <w:proofErr w:type="gramEnd"/>
      <w:r>
        <w:rPr>
          <w:rFonts w:ascii="仿宋" w:eastAsia="仿宋" w:hAnsi="仿宋" w:hint="eastAsia"/>
          <w:sz w:val="30"/>
          <w:szCs w:val="30"/>
        </w:rPr>
        <w:t>文件、工资发放证明，工作业绩，及有关职业资格证书；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（</w:t>
      </w:r>
      <w:r>
        <w:rPr>
          <w:rFonts w:ascii="仿宋" w:eastAsia="仿宋" w:hAnsi="仿宋" w:hint="eastAsia"/>
          <w:sz w:val="30"/>
          <w:szCs w:val="30"/>
        </w:rPr>
        <w:t>15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申请人资格预审表、廉洁承诺书（详见附件</w:t>
      </w: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）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16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《近三年工程业绩表》中列举的各项合同（至少应包含封面、协议书部分、盖章页）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提供近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年供货合同不少于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个，合同金额不小于</w:t>
      </w:r>
      <w:r>
        <w:rPr>
          <w:rFonts w:ascii="仿宋" w:eastAsia="仿宋" w:hAnsi="仿宋" w:hint="eastAsia"/>
          <w:sz w:val="30"/>
          <w:szCs w:val="30"/>
        </w:rPr>
        <w:t>800</w:t>
      </w:r>
      <w:r>
        <w:rPr>
          <w:rFonts w:ascii="仿宋" w:eastAsia="仿宋" w:hAnsi="仿宋" w:hint="eastAsia"/>
          <w:sz w:val="30"/>
          <w:szCs w:val="30"/>
        </w:rPr>
        <w:t>万元（合同业绩中品牌与拟投标品牌一致），以备招标人考察；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17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劳务情况依据资料（自有劳务提供主要劳务班</w:t>
      </w:r>
      <w:r>
        <w:rPr>
          <w:rFonts w:ascii="仿宋" w:eastAsia="仿宋" w:hAnsi="仿宋" w:hint="eastAsia"/>
          <w:sz w:val="30"/>
          <w:szCs w:val="30"/>
        </w:rPr>
        <w:t>组人员的劳动合同、近三个月缴纳</w:t>
      </w:r>
      <w:proofErr w:type="gramStart"/>
      <w:r>
        <w:rPr>
          <w:rFonts w:ascii="仿宋" w:eastAsia="仿宋" w:hAnsi="仿宋" w:hint="eastAsia"/>
          <w:sz w:val="30"/>
          <w:szCs w:val="30"/>
        </w:rPr>
        <w:t>社保证明</w:t>
      </w:r>
      <w:proofErr w:type="gramEnd"/>
      <w:r>
        <w:rPr>
          <w:rFonts w:ascii="仿宋" w:eastAsia="仿宋" w:hAnsi="仿宋" w:hint="eastAsia"/>
          <w:sz w:val="30"/>
          <w:szCs w:val="30"/>
        </w:rPr>
        <w:t>文件；合作劳务提供劳务班组近期的劳务合同）。（施工类招标需提供）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18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申请人需提供</w:t>
      </w:r>
      <w:r>
        <w:rPr>
          <w:rFonts w:ascii="仿宋" w:eastAsia="仿宋" w:hAnsi="仿宋" w:hint="eastAsia"/>
          <w:sz w:val="30"/>
          <w:szCs w:val="30"/>
        </w:rPr>
        <w:t>"</w:t>
      </w:r>
      <w:r>
        <w:rPr>
          <w:rFonts w:ascii="仿宋" w:eastAsia="仿宋" w:hAnsi="仿宋" w:hint="eastAsia"/>
          <w:sz w:val="30"/>
          <w:szCs w:val="30"/>
        </w:rPr>
        <w:t>中国执行信息公开网</w:t>
      </w:r>
      <w:r>
        <w:rPr>
          <w:rFonts w:ascii="仿宋" w:eastAsia="仿宋" w:hAnsi="仿宋" w:hint="eastAsia"/>
          <w:sz w:val="30"/>
          <w:szCs w:val="30"/>
        </w:rPr>
        <w:t>"</w:t>
      </w:r>
      <w:r>
        <w:rPr>
          <w:rFonts w:ascii="仿宋" w:eastAsia="仿宋" w:hAnsi="仿宋" w:hint="eastAsia"/>
          <w:sz w:val="30"/>
          <w:szCs w:val="30"/>
        </w:rPr>
        <w:t>网站（</w:t>
      </w:r>
      <w:r>
        <w:rPr>
          <w:rFonts w:ascii="仿宋" w:eastAsia="仿宋" w:hAnsi="仿宋" w:hint="eastAsia"/>
          <w:sz w:val="30"/>
          <w:szCs w:val="30"/>
        </w:rPr>
        <w:t>http://zxgk.court.gov.cn/shixin/</w:t>
      </w:r>
      <w:r>
        <w:rPr>
          <w:rFonts w:ascii="仿宋" w:eastAsia="仿宋" w:hAnsi="仿宋" w:hint="eastAsia"/>
          <w:sz w:val="30"/>
          <w:szCs w:val="30"/>
        </w:rPr>
        <w:t>）查询本单位是否为失信被执行人的网页截图（</w:t>
      </w:r>
      <w:proofErr w:type="gramStart"/>
      <w:r>
        <w:rPr>
          <w:rFonts w:ascii="仿宋" w:eastAsia="仿宋" w:hAnsi="仿宋" w:hint="eastAsia"/>
          <w:sz w:val="30"/>
          <w:szCs w:val="30"/>
        </w:rPr>
        <w:t>盖公司</w:t>
      </w:r>
      <w:proofErr w:type="gramEnd"/>
      <w:r>
        <w:rPr>
          <w:rFonts w:ascii="仿宋" w:eastAsia="仿宋" w:hAnsi="仿宋" w:hint="eastAsia"/>
          <w:sz w:val="30"/>
          <w:szCs w:val="30"/>
        </w:rPr>
        <w:t>公章）；国家企业信用信息公示系统、全国建筑市场监管公共服务平台查询投标人资信情况，将查询结果网页打印并加盖公章；招标人有权对投标单位进行实时查询，经查询有失信记录或被列入受惩黑名单的将被取消投标资格。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19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申请人承诺函（承诺提供资料、证件等均真</w:t>
      </w:r>
      <w:r>
        <w:rPr>
          <w:rFonts w:ascii="仿宋" w:eastAsia="仿宋" w:hAnsi="仿宋" w:hint="eastAsia"/>
          <w:sz w:val="30"/>
          <w:szCs w:val="30"/>
        </w:rPr>
        <w:t>实、准确、完整、有效）；</w:t>
      </w:r>
    </w:p>
    <w:p w:rsidR="00FD703B" w:rsidRDefault="004B5A3E" w:rsidP="004B5A3E">
      <w:pPr>
        <w:spacing w:line="360" w:lineRule="auto"/>
      </w:pPr>
      <w:r>
        <w:rPr>
          <w:rFonts w:ascii="仿宋" w:eastAsia="仿宋" w:hAnsi="仿宋" w:hint="eastAsia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供应商如为经销代理商，应同时提供生产厂家授权代理书；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七、联系地点及联系方式：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联系地址：</w:t>
      </w:r>
      <w:r>
        <w:rPr>
          <w:rFonts w:ascii="仿宋" w:eastAsia="仿宋" w:hAnsi="仿宋" w:hint="eastAsia"/>
          <w:sz w:val="30"/>
          <w:szCs w:val="30"/>
        </w:rPr>
        <w:t>济南市</w:t>
      </w:r>
      <w:r>
        <w:rPr>
          <w:rFonts w:ascii="仿宋" w:eastAsia="仿宋" w:hAnsi="仿宋" w:hint="eastAsia"/>
          <w:sz w:val="30"/>
          <w:szCs w:val="30"/>
        </w:rPr>
        <w:t>济南银丰玖玺城</w:t>
      </w:r>
      <w:r>
        <w:rPr>
          <w:rFonts w:ascii="仿宋" w:eastAsia="仿宋" w:hAnsi="仿宋" w:hint="eastAsia"/>
          <w:sz w:val="30"/>
          <w:szCs w:val="30"/>
        </w:rPr>
        <w:t>营销中心三楼工程部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联系人：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30"/>
          <w:szCs w:val="30"/>
        </w:rPr>
        <w:t>冯经理</w:t>
      </w:r>
      <w:r>
        <w:rPr>
          <w:rFonts w:ascii="仿宋" w:eastAsia="仿宋" w:hAnsi="仿宋" w:hint="eastAsia"/>
          <w:sz w:val="30"/>
          <w:szCs w:val="30"/>
        </w:rPr>
        <w:t xml:space="preserve">         </w:t>
      </w:r>
      <w:r>
        <w:rPr>
          <w:rFonts w:ascii="仿宋" w:eastAsia="仿宋" w:hAnsi="仿宋" w:hint="eastAsia"/>
          <w:sz w:val="30"/>
          <w:szCs w:val="30"/>
        </w:rPr>
        <w:t>刘经理</w:t>
      </w:r>
      <w:r>
        <w:rPr>
          <w:rFonts w:ascii="仿宋" w:eastAsia="仿宋" w:hAnsi="仿宋" w:hint="eastAsia"/>
          <w:sz w:val="30"/>
          <w:szCs w:val="30"/>
        </w:rPr>
        <w:t xml:space="preserve">      </w:t>
      </w:r>
    </w:p>
    <w:p w:rsidR="00FD703B" w:rsidRDefault="004B5A3E" w:rsidP="004B5A3E">
      <w:pPr>
        <w:spacing w:line="360" w:lineRule="auto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联系电话：</w:t>
      </w:r>
      <w:r>
        <w:rPr>
          <w:rFonts w:ascii="仿宋" w:eastAsia="仿宋" w:hAnsi="仿宋" w:hint="eastAsia"/>
          <w:sz w:val="30"/>
          <w:szCs w:val="30"/>
        </w:rPr>
        <w:t xml:space="preserve">19953159731    19953159723 </w:t>
      </w:r>
    </w:p>
    <w:sectPr w:rsidR="00FD7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mODNkMWE4ZTFiNGExMmE0NTk4MWNiNmU3MWE4MWEifQ=="/>
  </w:docVars>
  <w:rsids>
    <w:rsidRoot w:val="00464CAA"/>
    <w:rsid w:val="00126FD7"/>
    <w:rsid w:val="00464CAA"/>
    <w:rsid w:val="004B5A3E"/>
    <w:rsid w:val="00F92E6A"/>
    <w:rsid w:val="00FC12CF"/>
    <w:rsid w:val="00FD703B"/>
    <w:rsid w:val="017165B7"/>
    <w:rsid w:val="017B11E4"/>
    <w:rsid w:val="01C85F4A"/>
    <w:rsid w:val="023A2E4D"/>
    <w:rsid w:val="02493090"/>
    <w:rsid w:val="04820ADC"/>
    <w:rsid w:val="05882122"/>
    <w:rsid w:val="06986394"/>
    <w:rsid w:val="077E1A2E"/>
    <w:rsid w:val="080B2B96"/>
    <w:rsid w:val="083245C7"/>
    <w:rsid w:val="0AF10769"/>
    <w:rsid w:val="0CFD51A3"/>
    <w:rsid w:val="0DBF4B4E"/>
    <w:rsid w:val="0E4A266A"/>
    <w:rsid w:val="0FBC4A15"/>
    <w:rsid w:val="126B0E01"/>
    <w:rsid w:val="13367661"/>
    <w:rsid w:val="13750189"/>
    <w:rsid w:val="146E4BD8"/>
    <w:rsid w:val="150A4901"/>
    <w:rsid w:val="16111CBF"/>
    <w:rsid w:val="161F43DC"/>
    <w:rsid w:val="1954439D"/>
    <w:rsid w:val="1C273FEB"/>
    <w:rsid w:val="1D0D1432"/>
    <w:rsid w:val="1D81597C"/>
    <w:rsid w:val="1DB21FDA"/>
    <w:rsid w:val="203E5DA7"/>
    <w:rsid w:val="22124ADE"/>
    <w:rsid w:val="225C2514"/>
    <w:rsid w:val="22DC12FC"/>
    <w:rsid w:val="239301B8"/>
    <w:rsid w:val="24374FE7"/>
    <w:rsid w:val="25184E18"/>
    <w:rsid w:val="251F61A7"/>
    <w:rsid w:val="25C428AA"/>
    <w:rsid w:val="26296BB1"/>
    <w:rsid w:val="26393298"/>
    <w:rsid w:val="268B161A"/>
    <w:rsid w:val="26CF7759"/>
    <w:rsid w:val="27840543"/>
    <w:rsid w:val="27C44DE4"/>
    <w:rsid w:val="28521E38"/>
    <w:rsid w:val="294837F2"/>
    <w:rsid w:val="29B11398"/>
    <w:rsid w:val="2B4D50F0"/>
    <w:rsid w:val="2BC2788C"/>
    <w:rsid w:val="2BDF043E"/>
    <w:rsid w:val="2DEC299E"/>
    <w:rsid w:val="2F436F36"/>
    <w:rsid w:val="303D1BD7"/>
    <w:rsid w:val="33152997"/>
    <w:rsid w:val="35E825E5"/>
    <w:rsid w:val="36032F7B"/>
    <w:rsid w:val="36A33F30"/>
    <w:rsid w:val="37607F59"/>
    <w:rsid w:val="378E2D18"/>
    <w:rsid w:val="39F5707E"/>
    <w:rsid w:val="3C6D73A0"/>
    <w:rsid w:val="3CBC20D5"/>
    <w:rsid w:val="42C910A8"/>
    <w:rsid w:val="440A7BCA"/>
    <w:rsid w:val="448C2839"/>
    <w:rsid w:val="44A65B45"/>
    <w:rsid w:val="44B85878"/>
    <w:rsid w:val="44EE3048"/>
    <w:rsid w:val="458B6AE9"/>
    <w:rsid w:val="4651388E"/>
    <w:rsid w:val="472B0583"/>
    <w:rsid w:val="479B1265"/>
    <w:rsid w:val="47E50BAC"/>
    <w:rsid w:val="48A4239B"/>
    <w:rsid w:val="49347B73"/>
    <w:rsid w:val="49571645"/>
    <w:rsid w:val="49F07336"/>
    <w:rsid w:val="49F1728B"/>
    <w:rsid w:val="4A08695A"/>
    <w:rsid w:val="4A9B157C"/>
    <w:rsid w:val="4D9724CF"/>
    <w:rsid w:val="4F5751B1"/>
    <w:rsid w:val="50242014"/>
    <w:rsid w:val="51622DF4"/>
    <w:rsid w:val="5296728F"/>
    <w:rsid w:val="53081779"/>
    <w:rsid w:val="530879CB"/>
    <w:rsid w:val="53530C46"/>
    <w:rsid w:val="54D44008"/>
    <w:rsid w:val="55CE2806"/>
    <w:rsid w:val="56EB5639"/>
    <w:rsid w:val="580E7831"/>
    <w:rsid w:val="59407EBE"/>
    <w:rsid w:val="59921084"/>
    <w:rsid w:val="5B294982"/>
    <w:rsid w:val="5BE663CF"/>
    <w:rsid w:val="5C30471C"/>
    <w:rsid w:val="5D156F6C"/>
    <w:rsid w:val="5DAF73C1"/>
    <w:rsid w:val="5EB629D1"/>
    <w:rsid w:val="5EE237C6"/>
    <w:rsid w:val="5FC44C79"/>
    <w:rsid w:val="61BE4076"/>
    <w:rsid w:val="61F41846"/>
    <w:rsid w:val="647629E6"/>
    <w:rsid w:val="648B3FB8"/>
    <w:rsid w:val="65870C23"/>
    <w:rsid w:val="65982E30"/>
    <w:rsid w:val="661C580F"/>
    <w:rsid w:val="669E6224"/>
    <w:rsid w:val="66A001EE"/>
    <w:rsid w:val="67220C03"/>
    <w:rsid w:val="6ADF6E0B"/>
    <w:rsid w:val="6CE95D1F"/>
    <w:rsid w:val="6CFC7E0A"/>
    <w:rsid w:val="6DB01514"/>
    <w:rsid w:val="6DC26C9C"/>
    <w:rsid w:val="6E904FF6"/>
    <w:rsid w:val="6F631DB9"/>
    <w:rsid w:val="6F7F4719"/>
    <w:rsid w:val="70AB7EBB"/>
    <w:rsid w:val="71C31235"/>
    <w:rsid w:val="72600832"/>
    <w:rsid w:val="72B56DCF"/>
    <w:rsid w:val="73D2750D"/>
    <w:rsid w:val="74E03A67"/>
    <w:rsid w:val="752E2E69"/>
    <w:rsid w:val="76285B0A"/>
    <w:rsid w:val="769D2054"/>
    <w:rsid w:val="7C480CB4"/>
    <w:rsid w:val="7CA4595A"/>
    <w:rsid w:val="7D083FA0"/>
    <w:rsid w:val="7E6B2A38"/>
    <w:rsid w:val="7ED22AB7"/>
    <w:rsid w:val="7F1906E6"/>
    <w:rsid w:val="7F4C286A"/>
    <w:rsid w:val="7FB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FF2925-3BD7-4FEE-B7A8-80AFAD3F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282</Words>
  <Characters>1609</Characters>
  <Application>Microsoft Office Word</Application>
  <DocSecurity>0</DocSecurity>
  <Lines>13</Lines>
  <Paragraphs>3</Paragraphs>
  <ScaleCrop>false</ScaleCrop>
  <Company>WORKGROUP</Company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2022-11-18T03:46:00Z</dcterms:created>
  <dcterms:modified xsi:type="dcterms:W3CDTF">2023-02-03T00:36:00Z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7B8AC5CCE72942238B0B651134F4356D</vt:lpwstr>
  </property>
</Properties>
</file>