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Style w:val="9"/>
          <w:rFonts w:hint="eastAsia" w:asciiTheme="majorEastAsia" w:hAnsiTheme="majorEastAsia" w:eastAsiaTheme="majorEastAsia" w:cstheme="majorEastAsia"/>
          <w:b/>
          <w:bCs w:val="0"/>
          <w:spacing w:val="-1"/>
          <w:sz w:val="36"/>
          <w:szCs w:val="36"/>
          <w:shd w:val="clear" w:color="auto" w:fill="FFFFFF"/>
        </w:rPr>
      </w:pPr>
      <w:r>
        <w:rPr>
          <w:rStyle w:val="9"/>
          <w:rFonts w:hint="eastAsia" w:asciiTheme="majorEastAsia" w:hAnsiTheme="majorEastAsia" w:eastAsiaTheme="majorEastAsia" w:cstheme="majorEastAsia"/>
          <w:b/>
          <w:bCs w:val="0"/>
          <w:spacing w:val="-1"/>
          <w:sz w:val="40"/>
          <w:szCs w:val="32"/>
          <w:shd w:val="clear" w:color="auto" w:fill="FFFFFF"/>
        </w:rPr>
        <w:t>济南</w:t>
      </w:r>
      <w:r>
        <w:rPr>
          <w:rStyle w:val="9"/>
          <w:rFonts w:hint="eastAsia" w:asciiTheme="majorEastAsia" w:hAnsiTheme="majorEastAsia" w:eastAsiaTheme="majorEastAsia" w:cstheme="majorEastAsia"/>
          <w:b/>
          <w:bCs w:val="0"/>
          <w:spacing w:val="-1"/>
          <w:sz w:val="36"/>
          <w:szCs w:val="36"/>
          <w:shd w:val="clear" w:color="auto" w:fill="FFFFFF"/>
        </w:rPr>
        <w:t>市历下区刘智远城中村改造村民生活保障房西地块（银丰综合商业）建设项目施工图设计服务</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ajorEastAsia" w:hAnsiTheme="majorEastAsia" w:eastAsiaTheme="majorEastAsia" w:cstheme="majorEastAsia"/>
          <w:b/>
          <w:bCs w:val="0"/>
          <w:spacing w:val="-1"/>
          <w:sz w:val="36"/>
          <w:szCs w:val="36"/>
          <w:shd w:val="clear" w:color="auto" w:fill="FFFFFF"/>
        </w:rPr>
      </w:pPr>
      <w:r>
        <w:rPr>
          <w:rStyle w:val="9"/>
          <w:rFonts w:hint="eastAsia" w:asciiTheme="majorEastAsia" w:hAnsiTheme="majorEastAsia" w:eastAsiaTheme="majorEastAsia" w:cstheme="majorEastAsia"/>
          <w:b/>
          <w:bCs w:val="0"/>
          <w:spacing w:val="-1"/>
          <w:sz w:val="36"/>
          <w:szCs w:val="36"/>
          <w:shd w:val="clear" w:color="auto" w:fill="FFFFFF"/>
        </w:rPr>
        <w:t>招标资格预审公告</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招标人济南鸿福置业有限责任公司，拟对</w:t>
      </w:r>
      <w:r>
        <w:rPr>
          <w:rFonts w:hint="eastAsia" w:ascii="仿宋" w:hAnsi="仿宋" w:eastAsia="仿宋" w:cs="宋体"/>
          <w:sz w:val="28"/>
          <w:szCs w:val="28"/>
          <w:u w:val="single"/>
        </w:rPr>
        <w:t>济南市历下区刘智远城中村改造村民生活保障房西地块（银丰综合商业）建设项目施工图设计服务</w:t>
      </w:r>
      <w:r>
        <w:rPr>
          <w:rFonts w:hint="eastAsia" w:ascii="仿宋" w:hAnsi="仿宋" w:eastAsia="仿宋" w:cs="宋体"/>
          <w:sz w:val="28"/>
          <w:szCs w:val="28"/>
        </w:rPr>
        <w:t>进行公开招标,特邀请有意向的潜在投标人（以下简称申请人）提出资格预审申请。</w:t>
      </w:r>
    </w:p>
    <w:p>
      <w:pPr>
        <w:keepNext w:val="0"/>
        <w:keepLines w:val="0"/>
        <w:pageBreakBefore w:val="0"/>
        <w:kinsoku/>
        <w:overflowPunct/>
        <w:topLinePunct w:val="0"/>
        <w:autoSpaceDE/>
        <w:autoSpaceDN/>
        <w:bidi w:val="0"/>
        <w:adjustRightInd/>
        <w:snapToGrid/>
        <w:spacing w:line="360" w:lineRule="auto"/>
        <w:jc w:val="left"/>
        <w:textAlignment w:val="auto"/>
        <w:rPr>
          <w:rFonts w:ascii="仿宋" w:hAnsi="仿宋" w:eastAsia="仿宋" w:cs="宋体"/>
          <w:sz w:val="28"/>
          <w:szCs w:val="28"/>
        </w:rPr>
      </w:pPr>
      <w:r>
        <w:rPr>
          <w:rFonts w:hint="eastAsia" w:ascii="仿宋" w:hAnsi="仿宋" w:eastAsia="仿宋" w:cs="宋体"/>
          <w:sz w:val="28"/>
          <w:szCs w:val="28"/>
        </w:rPr>
        <w:t>一、基本情况：</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1、招标人：济南鸿福置业有限责任公司</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2、项目概况：本项目用地面积约</w:t>
      </w:r>
      <w:r>
        <w:rPr>
          <w:rFonts w:ascii="仿宋" w:hAnsi="仿宋" w:eastAsia="仿宋" w:cs="宋体"/>
          <w:sz w:val="28"/>
          <w:szCs w:val="28"/>
        </w:rPr>
        <w:t>5.83</w:t>
      </w:r>
      <w:r>
        <w:rPr>
          <w:rFonts w:hint="eastAsia" w:ascii="仿宋" w:hAnsi="仿宋" w:eastAsia="仿宋" w:cs="宋体"/>
          <w:sz w:val="28"/>
          <w:szCs w:val="28"/>
        </w:rPr>
        <w:t>万㎡，总建筑面积暂定</w:t>
      </w:r>
      <w:r>
        <w:rPr>
          <w:rFonts w:ascii="仿宋" w:hAnsi="仿宋" w:eastAsia="仿宋" w:cs="宋体"/>
          <w:sz w:val="28"/>
          <w:szCs w:val="28"/>
        </w:rPr>
        <w:t>34.9</w:t>
      </w:r>
      <w:r>
        <w:rPr>
          <w:rFonts w:hint="eastAsia" w:ascii="仿宋" w:hAnsi="仿宋" w:eastAsia="仿宋" w:cs="宋体"/>
          <w:sz w:val="28"/>
          <w:szCs w:val="28"/>
        </w:rPr>
        <w:t>万㎡；其中地上建筑面积约</w:t>
      </w:r>
      <w:r>
        <w:rPr>
          <w:rFonts w:ascii="仿宋" w:hAnsi="仿宋" w:eastAsia="仿宋" w:cs="宋体"/>
          <w:sz w:val="28"/>
          <w:szCs w:val="28"/>
        </w:rPr>
        <w:t>21.64</w:t>
      </w:r>
      <w:r>
        <w:rPr>
          <w:rFonts w:hint="eastAsia" w:ascii="仿宋" w:hAnsi="仿宋" w:eastAsia="仿宋" w:cs="宋体"/>
          <w:sz w:val="28"/>
          <w:szCs w:val="28"/>
        </w:rPr>
        <w:t>万㎡，地下面积约</w:t>
      </w:r>
      <w:r>
        <w:rPr>
          <w:rFonts w:ascii="仿宋" w:hAnsi="仿宋" w:eastAsia="仿宋" w:cs="宋体"/>
          <w:sz w:val="28"/>
          <w:szCs w:val="28"/>
        </w:rPr>
        <w:t>13.26</w:t>
      </w:r>
      <w:r>
        <w:rPr>
          <w:rFonts w:hint="eastAsia" w:ascii="仿宋" w:hAnsi="仿宋" w:eastAsia="仿宋" w:cs="宋体"/>
          <w:sz w:val="28"/>
          <w:szCs w:val="28"/>
        </w:rPr>
        <w:t>万㎡。</w:t>
      </w:r>
    </w:p>
    <w:p>
      <w:pPr>
        <w:keepNext w:val="0"/>
        <w:keepLines w:val="0"/>
        <w:pageBreakBefore w:val="0"/>
        <w:widowControl/>
        <w:kinsoku/>
        <w:overflowPunct/>
        <w:topLinePunct w:val="0"/>
        <w:autoSpaceDE/>
        <w:autoSpaceDN/>
        <w:bidi w:val="0"/>
        <w:adjustRightInd/>
        <w:snapToGrid/>
        <w:spacing w:line="360" w:lineRule="auto"/>
        <w:ind w:firstLine="555"/>
        <w:jc w:val="left"/>
        <w:textAlignment w:val="auto"/>
        <w:rPr>
          <w:rFonts w:ascii="仿宋" w:hAnsi="仿宋" w:eastAsia="仿宋" w:cs="宋体"/>
          <w:sz w:val="28"/>
          <w:szCs w:val="28"/>
        </w:rPr>
      </w:pPr>
      <w:r>
        <w:rPr>
          <w:rFonts w:hint="eastAsia" w:ascii="仿宋" w:hAnsi="仿宋" w:eastAsia="仿宋" w:cs="宋体"/>
          <w:sz w:val="28"/>
          <w:szCs w:val="28"/>
        </w:rPr>
        <w:t>本项目由高层办公+酒店、商业M</w:t>
      </w:r>
      <w:r>
        <w:rPr>
          <w:rFonts w:ascii="仿宋" w:hAnsi="仿宋" w:eastAsia="仿宋" w:cs="宋体"/>
          <w:sz w:val="28"/>
          <w:szCs w:val="28"/>
        </w:rPr>
        <w:t>ALL</w:t>
      </w:r>
      <w:r>
        <w:rPr>
          <w:rFonts w:hint="eastAsia" w:ascii="仿宋" w:hAnsi="仿宋" w:eastAsia="仿宋" w:cs="宋体"/>
          <w:sz w:val="28"/>
          <w:szCs w:val="28"/>
        </w:rPr>
        <w:t>（约7万平米）、底商、地下车库及配套建筑组成。装配式按总建筑面积</w:t>
      </w:r>
      <w:r>
        <w:rPr>
          <w:rFonts w:ascii="仿宋" w:hAnsi="仿宋" w:eastAsia="仿宋" w:cs="宋体"/>
          <w:sz w:val="28"/>
          <w:szCs w:val="28"/>
        </w:rPr>
        <w:t>50%</w:t>
      </w:r>
      <w:r>
        <w:rPr>
          <w:rFonts w:hint="eastAsia" w:ascii="仿宋" w:hAnsi="仿宋" w:eastAsia="仿宋" w:cs="宋体"/>
          <w:sz w:val="28"/>
          <w:szCs w:val="28"/>
        </w:rPr>
        <w:t>建设，装配率指标不低于5</w:t>
      </w:r>
      <w:r>
        <w:rPr>
          <w:rFonts w:ascii="仿宋" w:hAnsi="仿宋" w:eastAsia="仿宋" w:cs="宋体"/>
          <w:sz w:val="28"/>
          <w:szCs w:val="28"/>
        </w:rPr>
        <w:t>0</w:t>
      </w:r>
      <w:r>
        <w:rPr>
          <w:rFonts w:hint="eastAsia" w:ascii="仿宋" w:hAnsi="仿宋" w:eastAsia="仿宋" w:cs="宋体"/>
          <w:sz w:val="28"/>
          <w:szCs w:val="28"/>
        </w:rPr>
        <w:t>分；绿建二星；智能化基础设施为品质级配置。</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3、建设地点：位于济南市历下区刘智远片区，凤凰路以东，刘智远路以西，长岭山路住宅地块以北，凤山北路以南。</w:t>
      </w:r>
    </w:p>
    <w:p>
      <w:pPr>
        <w:keepNext w:val="0"/>
        <w:keepLines w:val="0"/>
        <w:pageBreakBefore w:val="0"/>
        <w:kinsoku/>
        <w:overflowPunct/>
        <w:topLinePunct w:val="0"/>
        <w:autoSpaceDE/>
        <w:autoSpaceDN/>
        <w:bidi w:val="0"/>
        <w:adjustRightInd/>
        <w:snapToGrid/>
        <w:spacing w:line="360" w:lineRule="auto"/>
        <w:jc w:val="left"/>
        <w:textAlignment w:val="auto"/>
        <w:rPr>
          <w:rFonts w:ascii="仿宋" w:hAnsi="仿宋" w:eastAsia="仿宋" w:cs="宋体"/>
          <w:sz w:val="28"/>
          <w:szCs w:val="28"/>
        </w:rPr>
      </w:pPr>
      <w:r>
        <w:rPr>
          <w:rFonts w:hint="eastAsia" w:ascii="仿宋" w:hAnsi="仿宋" w:eastAsia="仿宋" w:cs="宋体"/>
          <w:sz w:val="28"/>
          <w:szCs w:val="28"/>
        </w:rPr>
        <w:t>二、招标形式：</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公开招标，暂提供项目初步设计方案及相关资料，特公开邀请有意向的潜在投标人（以下简称申请人）提出资格预审申请，并带方案审核及优化意见成果投标。</w:t>
      </w:r>
    </w:p>
    <w:p>
      <w:pPr>
        <w:keepNext w:val="0"/>
        <w:keepLines w:val="0"/>
        <w:pageBreakBefore w:val="0"/>
        <w:kinsoku/>
        <w:overflowPunct/>
        <w:topLinePunct w:val="0"/>
        <w:autoSpaceDE/>
        <w:autoSpaceDN/>
        <w:bidi w:val="0"/>
        <w:adjustRightInd/>
        <w:snapToGrid/>
        <w:spacing w:line="360" w:lineRule="auto"/>
        <w:jc w:val="left"/>
        <w:textAlignment w:val="auto"/>
        <w:rPr>
          <w:rFonts w:ascii="仿宋" w:hAnsi="仿宋" w:eastAsia="仿宋" w:cs="宋体"/>
          <w:sz w:val="28"/>
          <w:szCs w:val="28"/>
        </w:rPr>
      </w:pPr>
      <w:r>
        <w:rPr>
          <w:rFonts w:hint="eastAsia" w:ascii="仿宋" w:hAnsi="仿宋" w:eastAsia="仿宋" w:cs="宋体"/>
          <w:sz w:val="28"/>
          <w:szCs w:val="28"/>
        </w:rPr>
        <w:t>三、招标内容及范围：</w:t>
      </w:r>
      <w:bookmarkStart w:id="0" w:name="_GoBack"/>
      <w:bookmarkEnd w:id="0"/>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济南市历下区刘智远城中村改造村民生活保障房</w:t>
      </w:r>
      <w:r>
        <w:rPr>
          <w:rFonts w:hint="eastAsia" w:ascii="仿宋" w:hAnsi="仿宋" w:eastAsia="仿宋" w:cs="宋体"/>
          <w:sz w:val="28"/>
          <w:szCs w:val="28"/>
          <w:u w:val="single"/>
        </w:rPr>
        <w:t>西地块（银丰综合商业）建设项目</w:t>
      </w:r>
      <w:r>
        <w:rPr>
          <w:rFonts w:hint="eastAsia" w:ascii="仿宋" w:hAnsi="仿宋" w:eastAsia="仿宋" w:cs="宋体"/>
          <w:sz w:val="28"/>
          <w:szCs w:val="28"/>
        </w:rPr>
        <w:t>招标文件及图纸规定范围内的</w:t>
      </w:r>
      <w:r>
        <w:rPr>
          <w:rFonts w:hint="eastAsia" w:ascii="仿宋" w:hAnsi="仿宋" w:eastAsia="仿宋" w:cs="宋体"/>
          <w:sz w:val="28"/>
          <w:szCs w:val="28"/>
          <w:u w:val="single"/>
        </w:rPr>
        <w:t>施工图设计服务，也包括绿建二星、产业化设计、管线综合、B</w:t>
      </w:r>
      <w:r>
        <w:rPr>
          <w:rFonts w:ascii="仿宋" w:hAnsi="仿宋" w:eastAsia="仿宋" w:cs="宋体"/>
          <w:sz w:val="28"/>
          <w:szCs w:val="28"/>
          <w:u w:val="single"/>
        </w:rPr>
        <w:t>IM</w:t>
      </w:r>
      <w:r>
        <w:rPr>
          <w:rFonts w:hint="eastAsia" w:ascii="仿宋" w:hAnsi="仿宋" w:eastAsia="仿宋" w:cs="宋体"/>
          <w:sz w:val="28"/>
          <w:szCs w:val="28"/>
          <w:u w:val="single"/>
        </w:rPr>
        <w:t>设计工作</w:t>
      </w:r>
      <w:r>
        <w:rPr>
          <w:rFonts w:hint="eastAsia" w:ascii="仿宋" w:hAnsi="仿宋" w:eastAsia="仿宋" w:cs="宋体"/>
          <w:sz w:val="28"/>
          <w:szCs w:val="28"/>
        </w:rPr>
        <w:t>。</w:t>
      </w:r>
    </w:p>
    <w:p>
      <w:pPr>
        <w:keepNext w:val="0"/>
        <w:keepLines w:val="0"/>
        <w:pageBreakBefore w:val="0"/>
        <w:kinsoku/>
        <w:overflowPunct/>
        <w:topLinePunct w:val="0"/>
        <w:autoSpaceDE/>
        <w:autoSpaceDN/>
        <w:bidi w:val="0"/>
        <w:adjustRightInd/>
        <w:snapToGrid/>
        <w:spacing w:line="360" w:lineRule="auto"/>
        <w:jc w:val="left"/>
        <w:textAlignment w:val="auto"/>
        <w:rPr>
          <w:rFonts w:ascii="仿宋" w:hAnsi="仿宋" w:eastAsia="仿宋" w:cs="宋体"/>
          <w:sz w:val="28"/>
          <w:szCs w:val="28"/>
        </w:rPr>
      </w:pPr>
      <w:r>
        <w:rPr>
          <w:rFonts w:hint="eastAsia" w:ascii="仿宋" w:hAnsi="仿宋" w:eastAsia="仿宋" w:cs="宋体"/>
          <w:sz w:val="28"/>
          <w:szCs w:val="28"/>
        </w:rPr>
        <w:t>四、申请人资格要求：</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1、具有独立法人资格及有效的企业法人营业执照，具有一定规模的经营场所，经营范围符合招标要求；</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2、企业业绩要求：近3年独立完成并取得施工图图审合格证，且不小于本项目商业规模（商业建筑面积不小于</w:t>
      </w:r>
      <w:r>
        <w:rPr>
          <w:rFonts w:ascii="仿宋" w:hAnsi="仿宋" w:eastAsia="仿宋" w:cs="宋体"/>
          <w:sz w:val="28"/>
          <w:szCs w:val="28"/>
        </w:rPr>
        <w:t>7</w:t>
      </w:r>
      <w:r>
        <w:rPr>
          <w:rFonts w:hint="eastAsia" w:ascii="仿宋" w:hAnsi="仿宋" w:eastAsia="仿宋" w:cs="宋体"/>
          <w:sz w:val="28"/>
          <w:szCs w:val="28"/>
        </w:rPr>
        <w:t>万㎡）的商业项目施工图服务业绩至少</w:t>
      </w:r>
      <w:r>
        <w:rPr>
          <w:rFonts w:ascii="仿宋" w:hAnsi="仿宋" w:eastAsia="仿宋" w:cs="宋体"/>
          <w:sz w:val="28"/>
          <w:szCs w:val="28"/>
        </w:rPr>
        <w:t>1</w:t>
      </w:r>
      <w:r>
        <w:rPr>
          <w:rFonts w:hint="eastAsia" w:ascii="仿宋" w:hAnsi="仿宋" w:eastAsia="仿宋" w:cs="宋体"/>
          <w:sz w:val="28"/>
          <w:szCs w:val="28"/>
        </w:rPr>
        <w:t>个；</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3、项目经理要求：拟派项目经理须高级以上职称，从业经历必须超过15年，且具有商业建筑面积不小于</w:t>
      </w:r>
      <w:r>
        <w:rPr>
          <w:rFonts w:ascii="仿宋" w:hAnsi="仿宋" w:eastAsia="仿宋" w:cs="宋体"/>
          <w:sz w:val="28"/>
          <w:szCs w:val="28"/>
        </w:rPr>
        <w:t>7</w:t>
      </w:r>
      <w:r>
        <w:rPr>
          <w:rFonts w:hint="eastAsia" w:ascii="仿宋" w:hAnsi="仿宋" w:eastAsia="仿宋" w:cs="宋体"/>
          <w:sz w:val="28"/>
          <w:szCs w:val="28"/>
        </w:rPr>
        <w:t>万㎡并取得施工图图审合格证的类似施工图项目服务业绩至少1个；</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ascii="仿宋" w:hAnsi="仿宋" w:eastAsia="仿宋" w:cs="宋体"/>
          <w:sz w:val="28"/>
          <w:szCs w:val="28"/>
        </w:rPr>
        <w:t>4</w:t>
      </w:r>
      <w:r>
        <w:rPr>
          <w:rFonts w:hint="eastAsia" w:ascii="仿宋" w:hAnsi="仿宋" w:eastAsia="仿宋" w:cs="宋体"/>
          <w:sz w:val="28"/>
          <w:szCs w:val="28"/>
        </w:rPr>
        <w:t>、项目团队要求：拟派项目团队各专业人员应配备齐全，建筑、结构、给排水、暖通、电气专业负责人均须中级以上职称，本项目其他设计人均须中级以上职称。</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5、信誉要求：具有良好的社会信誉，具有履行合同所必需的人员、设备、专业技术、资质和履约能力。企业未处于被责令停业、投标资格被取消或者财产被接管、冻结和破产状态；企业没有因骗取中标或者严重违约等问题，未存在被有关部门暂停投标资格并在暂停期内的；</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6、申请人需提供"中国执行信息公开网"网站（</w:t>
      </w:r>
      <w:r>
        <w:rPr>
          <w:rFonts w:ascii="仿宋" w:hAnsi="仿宋" w:eastAsia="仿宋" w:cs="宋体"/>
          <w:sz w:val="28"/>
          <w:szCs w:val="28"/>
        </w:rPr>
        <w:t>http://zxgk.court.gov.cn/</w:t>
      </w:r>
      <w:r>
        <w:rPr>
          <w:rFonts w:hint="eastAsia" w:ascii="仿宋" w:hAnsi="仿宋" w:eastAsia="仿宋" w:cs="宋体"/>
          <w:sz w:val="28"/>
          <w:szCs w:val="28"/>
        </w:rPr>
        <w:t>shixin/）查询本单位被执行情况的网页截图（盖公司公章）；国家企业信用信息公示系统、全国建筑市场监管公共服务平台查询投标人资信情况，将查询结果网页打印并加盖公章；招标人有权对投标单位进行实时查询，经查询有失信记录或被列入受惩黑名单的将被取消投标资格；</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7、本项目禁止分包、转包。</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8、鉴于施工图单位报审报建的落地性和后期服务的及时性，本次招标仅接受山东省内的施工图设计单位或设计团队入围。</w:t>
      </w:r>
    </w:p>
    <w:p>
      <w:pPr>
        <w:keepNext w:val="0"/>
        <w:keepLines w:val="0"/>
        <w:pageBreakBefore w:val="0"/>
        <w:kinsoku/>
        <w:overflowPunct/>
        <w:topLinePunct w:val="0"/>
        <w:autoSpaceDE/>
        <w:autoSpaceDN/>
        <w:bidi w:val="0"/>
        <w:adjustRightInd/>
        <w:snapToGrid/>
        <w:spacing w:line="360" w:lineRule="auto"/>
        <w:jc w:val="left"/>
        <w:textAlignment w:val="auto"/>
        <w:rPr>
          <w:rFonts w:ascii="仿宋" w:hAnsi="仿宋" w:eastAsia="仿宋" w:cs="宋体"/>
          <w:sz w:val="28"/>
          <w:szCs w:val="28"/>
        </w:rPr>
      </w:pPr>
      <w:r>
        <w:rPr>
          <w:rFonts w:hint="eastAsia" w:ascii="仿宋" w:hAnsi="仿宋" w:eastAsia="仿宋" w:cs="宋体"/>
          <w:sz w:val="28"/>
          <w:szCs w:val="28"/>
        </w:rPr>
        <w:t>五、资格预审方法：</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本次资格预审采用合格制。</w:t>
      </w:r>
    </w:p>
    <w:p>
      <w:pPr>
        <w:keepNext w:val="0"/>
        <w:keepLines w:val="0"/>
        <w:pageBreakBefore w:val="0"/>
        <w:kinsoku/>
        <w:overflowPunct/>
        <w:topLinePunct w:val="0"/>
        <w:autoSpaceDE/>
        <w:autoSpaceDN/>
        <w:bidi w:val="0"/>
        <w:adjustRightInd/>
        <w:snapToGrid/>
        <w:spacing w:line="360" w:lineRule="auto"/>
        <w:jc w:val="left"/>
        <w:textAlignment w:val="auto"/>
        <w:rPr>
          <w:rFonts w:ascii="仿宋" w:hAnsi="仿宋" w:eastAsia="仿宋" w:cs="宋体"/>
          <w:sz w:val="28"/>
          <w:szCs w:val="28"/>
        </w:rPr>
      </w:pPr>
      <w:r>
        <w:rPr>
          <w:rFonts w:hint="eastAsia" w:ascii="仿宋" w:hAnsi="仿宋" w:eastAsia="仿宋" w:cs="宋体"/>
          <w:sz w:val="28"/>
          <w:szCs w:val="28"/>
        </w:rPr>
        <w:t>六、申请报名：</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报名方式：线下报名。</w:t>
      </w:r>
    </w:p>
    <w:p>
      <w:pPr>
        <w:keepNext w:val="0"/>
        <w:keepLines w:val="0"/>
        <w:pageBreakBefore w:val="0"/>
        <w:numPr>
          <w:ilvl w:val="0"/>
          <w:numId w:val="1"/>
        </w:numPr>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报名时间：自公告发布之日起</w:t>
      </w:r>
      <w:r>
        <w:rPr>
          <w:rFonts w:ascii="仿宋" w:hAnsi="仿宋" w:eastAsia="仿宋" w:cs="宋体"/>
          <w:sz w:val="28"/>
          <w:szCs w:val="28"/>
        </w:rPr>
        <w:t>7</w:t>
      </w:r>
      <w:r>
        <w:rPr>
          <w:rFonts w:hint="eastAsia" w:ascii="仿宋" w:hAnsi="仿宋" w:eastAsia="仿宋" w:cs="宋体"/>
          <w:sz w:val="28"/>
          <w:szCs w:val="28"/>
        </w:rPr>
        <w:t>个工作日内可接收报名（具体时间参照采购门户公告发布截止时间，法定公休日、法定节假日除外），每日上午9时至11时，下午14时至17时。</w:t>
      </w:r>
    </w:p>
    <w:p>
      <w:pPr>
        <w:keepNext w:val="0"/>
        <w:keepLines w:val="0"/>
        <w:pageBreakBefore w:val="0"/>
        <w:numPr>
          <w:ilvl w:val="0"/>
          <w:numId w:val="1"/>
        </w:numPr>
        <w:kinsoku/>
        <w:overflowPunct/>
        <w:topLinePunct w:val="0"/>
        <w:autoSpaceDE/>
        <w:autoSpaceDN/>
        <w:bidi w:val="0"/>
        <w:adjustRightInd/>
        <w:snapToGrid/>
        <w:spacing w:line="360" w:lineRule="auto"/>
        <w:ind w:firstLine="560" w:firstLineChars="200"/>
        <w:jc w:val="left"/>
        <w:textAlignment w:val="auto"/>
        <w:rPr>
          <w:rFonts w:ascii="仿宋" w:hAnsi="仿宋" w:eastAsia="仿宋" w:cs="仿宋"/>
          <w:sz w:val="28"/>
          <w:szCs w:val="28"/>
        </w:rPr>
      </w:pPr>
      <w:r>
        <w:rPr>
          <w:rFonts w:hint="eastAsia" w:ascii="仿宋" w:hAnsi="仿宋" w:eastAsia="仿宋" w:cs="宋体"/>
          <w:sz w:val="28"/>
          <w:szCs w:val="28"/>
        </w:rPr>
        <w:t>报名地点：山东省济南市历下区刘智远村民保障房建设项目项目部（刘智远小学北200米路东）。</w:t>
      </w:r>
    </w:p>
    <w:p>
      <w:pPr>
        <w:pStyle w:val="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360" w:lineRule="auto"/>
        <w:ind w:left="559" w:leftChars="266"/>
        <w:textAlignment w:val="auto"/>
        <w:rPr>
          <w:rFonts w:ascii="仿宋" w:hAnsi="仿宋" w:eastAsia="仿宋" w:cs="宋体"/>
          <w:sz w:val="28"/>
          <w:szCs w:val="28"/>
        </w:rPr>
      </w:pPr>
      <w:r>
        <w:rPr>
          <w:rFonts w:hint="eastAsia" w:ascii="仿宋" w:hAnsi="仿宋" w:eastAsia="仿宋" w:cs="宋体"/>
          <w:sz w:val="28"/>
          <w:szCs w:val="28"/>
        </w:rPr>
        <w:t xml:space="preserve">3、报名材料：凡有意申请资格预审者，请持以下材料进行资格预审报名：        </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（1）申请人资格预审表、廉洁承诺书（详见附件）；</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（2）法定代表人证书或授权委托书；</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仿宋"/>
          <w:sz w:val="30"/>
          <w:szCs w:val="30"/>
          <w:shd w:val="clear" w:color="auto" w:fill="FFFFFF"/>
        </w:rPr>
      </w:pPr>
      <w:r>
        <w:rPr>
          <w:rFonts w:hint="eastAsia" w:ascii="仿宋" w:hAnsi="仿宋" w:eastAsia="仿宋" w:cs="宋体"/>
          <w:sz w:val="28"/>
          <w:szCs w:val="28"/>
        </w:rPr>
        <w:t>（3）法定代表人身份证复印件；授权代理人参加的需要提供授权委托书、身份证原件和复印件及近三个月</w:t>
      </w:r>
      <w:r>
        <w:rPr>
          <w:rFonts w:hint="eastAsia" w:ascii="仿宋" w:hAnsi="仿宋" w:eastAsia="仿宋" w:cs="仿宋"/>
          <w:sz w:val="30"/>
          <w:szCs w:val="30"/>
          <w:shd w:val="clear" w:color="auto" w:fill="FFFFFF"/>
        </w:rPr>
        <w:t>社保缴纳与工资发放证明</w:t>
      </w:r>
      <w:r>
        <w:rPr>
          <w:rFonts w:hint="eastAsia" w:ascii="仿宋" w:hAnsi="仿宋" w:eastAsia="仿宋" w:cs="宋体"/>
          <w:sz w:val="28"/>
          <w:szCs w:val="28"/>
        </w:rPr>
        <w:t>；</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仿宋"/>
          <w:sz w:val="28"/>
          <w:szCs w:val="28"/>
        </w:rPr>
      </w:pPr>
      <w:r>
        <w:rPr>
          <w:rFonts w:hint="eastAsia" w:ascii="仿宋" w:hAnsi="仿宋" w:eastAsia="仿宋" w:cs="宋体"/>
          <w:sz w:val="28"/>
          <w:szCs w:val="28"/>
        </w:rPr>
        <w:t>（4）上一年度经年检的营业执照副本（未三证合一的还需提供组织代码、税务登记证）原件及复印件、建设行政主管部门颁发的企业资质证书及其他认证证书的原件及复印件，复印件须加盖企业有效印章；</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5</w:t>
      </w:r>
      <w:r>
        <w:rPr>
          <w:rFonts w:hint="eastAsia" w:ascii="仿宋" w:hAnsi="仿宋" w:eastAsia="仿宋" w:cs="宋体"/>
          <w:sz w:val="28"/>
          <w:szCs w:val="28"/>
        </w:rPr>
        <w:t>）申请人基本情况简介（需明确体现公司的业务能力）；</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6</w:t>
      </w:r>
      <w:r>
        <w:rPr>
          <w:rFonts w:hint="eastAsia" w:ascii="仿宋" w:hAnsi="仿宋" w:eastAsia="仿宋" w:cs="宋体"/>
          <w:sz w:val="28"/>
          <w:szCs w:val="28"/>
        </w:rPr>
        <w:t>）企业业绩要求：须提供符合要求的类似企业服务业绩（不少于</w:t>
      </w:r>
      <w:r>
        <w:rPr>
          <w:rFonts w:ascii="仿宋" w:hAnsi="仿宋" w:eastAsia="仿宋" w:cs="宋体"/>
          <w:sz w:val="28"/>
          <w:szCs w:val="28"/>
        </w:rPr>
        <w:t>1</w:t>
      </w:r>
      <w:r>
        <w:rPr>
          <w:rFonts w:hint="eastAsia" w:ascii="仿宋" w:hAnsi="仿宋" w:eastAsia="仿宋" w:cs="宋体"/>
          <w:sz w:val="28"/>
          <w:szCs w:val="28"/>
        </w:rPr>
        <w:t>个，附业绩承包合同</w:t>
      </w:r>
      <w:r>
        <w:rPr>
          <w:rFonts w:hint="eastAsia" w:ascii="仿宋" w:hAnsi="仿宋" w:eastAsia="仿宋"/>
          <w:spacing w:val="-1"/>
          <w:sz w:val="30"/>
          <w:szCs w:val="30"/>
          <w:shd w:val="clear" w:color="auto" w:fill="FFFFFF"/>
        </w:rPr>
        <w:t>原件及复印件，合同包含</w:t>
      </w:r>
      <w:r>
        <w:rPr>
          <w:rFonts w:hint="eastAsia" w:ascii="仿宋" w:hAnsi="仿宋" w:eastAsia="仿宋" w:cs="宋体"/>
          <w:sz w:val="28"/>
          <w:szCs w:val="28"/>
        </w:rPr>
        <w:t>首页、服务内容页和尾页盖章页，以及合同付款发票复印件，企业业绩要求的项目施工图图审合格证）；</w:t>
      </w:r>
    </w:p>
    <w:p>
      <w:pPr>
        <w:pStyle w:val="6"/>
        <w:keepNext w:val="0"/>
        <w:keepLines w:val="0"/>
        <w:pageBreakBefore w:val="0"/>
        <w:widowControl/>
        <w:shd w:val="clear" w:color="auto" w:fill="FFFFFF"/>
        <w:kinsoku/>
        <w:wordWrap w:val="0"/>
        <w:overflowPunct/>
        <w:topLinePunct w:val="0"/>
        <w:autoSpaceDE/>
        <w:autoSpaceDN/>
        <w:bidi w:val="0"/>
        <w:adjustRightInd/>
        <w:snapToGrid/>
        <w:spacing w:before="150" w:beforeAutospacing="0" w:after="150" w:afterAutospacing="0" w:line="360" w:lineRule="auto"/>
        <w:ind w:left="210" w:firstLine="420"/>
        <w:jc w:val="both"/>
        <w:textAlignment w:val="auto"/>
        <w:rPr>
          <w:rFonts w:ascii="仿宋" w:hAnsi="仿宋" w:eastAsia="仿宋" w:cs="仿宋"/>
          <w:sz w:val="30"/>
          <w:szCs w:val="30"/>
          <w:shd w:val="clear" w:color="auto" w:fill="FFFFFF"/>
        </w:rPr>
      </w:pPr>
      <w:r>
        <w:rPr>
          <w:rFonts w:hint="eastAsia" w:ascii="仿宋" w:hAnsi="仿宋" w:eastAsia="仿宋" w:cs="宋体"/>
          <w:sz w:val="28"/>
          <w:szCs w:val="28"/>
        </w:rPr>
        <w:t>（</w:t>
      </w:r>
      <w:r>
        <w:rPr>
          <w:rFonts w:ascii="仿宋" w:hAnsi="仿宋" w:eastAsia="仿宋" w:cs="宋体"/>
          <w:sz w:val="28"/>
          <w:szCs w:val="28"/>
        </w:rPr>
        <w:t>7</w:t>
      </w:r>
      <w:r>
        <w:rPr>
          <w:rFonts w:hint="eastAsia" w:ascii="仿宋" w:hAnsi="仿宋" w:eastAsia="仿宋" w:cs="宋体"/>
          <w:sz w:val="28"/>
          <w:szCs w:val="28"/>
        </w:rPr>
        <w:t>）团队业绩要求：须提供项目经理及本项目的设计团队人员配置的简历、职称、相关证书原件及复印件、近</w:t>
      </w:r>
      <w:r>
        <w:rPr>
          <w:rFonts w:hint="eastAsia" w:ascii="仿宋" w:hAnsi="仿宋" w:eastAsia="仿宋" w:cs="仿宋"/>
          <w:sz w:val="30"/>
          <w:szCs w:val="30"/>
          <w:shd w:val="clear" w:color="auto" w:fill="FFFFFF"/>
        </w:rPr>
        <w:t>三个月社保缴纳与工资发放证明，项目经理</w:t>
      </w:r>
      <w:r>
        <w:rPr>
          <w:rFonts w:hint="eastAsia" w:ascii="仿宋" w:hAnsi="仿宋" w:eastAsia="仿宋" w:cs="宋体"/>
          <w:sz w:val="28"/>
          <w:szCs w:val="28"/>
        </w:rPr>
        <w:t>符合要求的施工图服务业绩说明（附业绩承包合同</w:t>
      </w:r>
      <w:r>
        <w:rPr>
          <w:rFonts w:hint="eastAsia" w:ascii="仿宋" w:hAnsi="仿宋" w:eastAsia="仿宋"/>
          <w:spacing w:val="-1"/>
          <w:sz w:val="30"/>
          <w:szCs w:val="30"/>
          <w:shd w:val="clear" w:color="auto" w:fill="FFFFFF"/>
        </w:rPr>
        <w:t>原件及复印件，包含</w:t>
      </w:r>
      <w:r>
        <w:rPr>
          <w:rFonts w:hint="eastAsia" w:ascii="仿宋" w:hAnsi="仿宋" w:eastAsia="仿宋" w:cs="宋体"/>
          <w:sz w:val="28"/>
          <w:szCs w:val="28"/>
        </w:rPr>
        <w:t>首页，项目经理人员页和尾页盖章页，以及合同付款发票复印件，项目经理业绩要求的项目施工图图审合格证复印件）</w:t>
      </w:r>
      <w:r>
        <w:rPr>
          <w:rFonts w:hint="eastAsia" w:ascii="仿宋" w:hAnsi="仿宋" w:eastAsia="仿宋" w:cs="仿宋"/>
          <w:sz w:val="30"/>
          <w:szCs w:val="30"/>
          <w:shd w:val="clear" w:color="auto" w:fill="FFFFFF"/>
        </w:rPr>
        <w:t>；</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仿宋"/>
          <w:sz w:val="28"/>
          <w:szCs w:val="28"/>
        </w:rPr>
      </w:pPr>
      <w:r>
        <w:rPr>
          <w:rFonts w:hint="eastAsia" w:ascii="仿宋" w:hAnsi="仿宋" w:eastAsia="仿宋" w:cs="宋体"/>
          <w:sz w:val="28"/>
          <w:szCs w:val="28"/>
        </w:rPr>
        <w:t>（</w:t>
      </w:r>
      <w:r>
        <w:rPr>
          <w:rFonts w:ascii="仿宋" w:hAnsi="仿宋" w:eastAsia="仿宋" w:cs="宋体"/>
          <w:sz w:val="28"/>
          <w:szCs w:val="28"/>
        </w:rPr>
        <w:t>8</w:t>
      </w:r>
      <w:r>
        <w:rPr>
          <w:rFonts w:hint="eastAsia" w:ascii="仿宋" w:hAnsi="仿宋" w:eastAsia="仿宋" w:cs="宋体"/>
          <w:sz w:val="28"/>
          <w:szCs w:val="28"/>
        </w:rPr>
        <w:t>）申请人需提供"中国执行信息公开网"网站（http://zxgk.court.gov.cn/shixin/）查询本单位是否为失信被执行人的网页截图（盖公司公章）；国家企业信用信息公示系统、全国建筑市场监管公共服务平台查询投标人资信情况，将查询结果网页打印并加盖公章；</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仿宋"/>
          <w:sz w:val="28"/>
          <w:szCs w:val="28"/>
        </w:rPr>
      </w:pPr>
      <w:r>
        <w:rPr>
          <w:rFonts w:hint="eastAsia" w:ascii="仿宋" w:hAnsi="仿宋" w:eastAsia="仿宋" w:cs="宋体"/>
          <w:sz w:val="28"/>
          <w:szCs w:val="28"/>
        </w:rPr>
        <w:t>（</w:t>
      </w:r>
      <w:r>
        <w:rPr>
          <w:rFonts w:ascii="仿宋" w:hAnsi="仿宋" w:eastAsia="仿宋" w:cs="宋体"/>
          <w:sz w:val="28"/>
          <w:szCs w:val="28"/>
        </w:rPr>
        <w:t>9</w:t>
      </w:r>
      <w:r>
        <w:rPr>
          <w:rFonts w:hint="eastAsia" w:ascii="仿宋" w:hAnsi="仿宋" w:eastAsia="仿宋" w:cs="宋体"/>
          <w:sz w:val="28"/>
          <w:szCs w:val="28"/>
        </w:rPr>
        <w:t>）申请人承诺函（承诺提供资料、证件等均真实、准确、完整、有效）；</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0</w:t>
      </w:r>
      <w:r>
        <w:rPr>
          <w:rFonts w:hint="eastAsia" w:ascii="仿宋" w:hAnsi="仿宋" w:eastAsia="仿宋" w:cs="宋体"/>
          <w:sz w:val="28"/>
          <w:szCs w:val="28"/>
        </w:rPr>
        <w:t>）以上资料的复印件均需按以上顺序加盖企业公章，并按顺序编制页码和目录，统一装订并送到报名处，原件现场查验。</w:t>
      </w:r>
    </w:p>
    <w:p>
      <w:pPr>
        <w:keepNext w:val="0"/>
        <w:keepLines w:val="0"/>
        <w:pageBreakBefore w:val="0"/>
        <w:kinsoku/>
        <w:overflowPunct/>
        <w:topLinePunct w:val="0"/>
        <w:autoSpaceDE/>
        <w:autoSpaceDN/>
        <w:bidi w:val="0"/>
        <w:adjustRightInd/>
        <w:snapToGrid/>
        <w:spacing w:line="360" w:lineRule="auto"/>
        <w:jc w:val="left"/>
        <w:textAlignment w:val="auto"/>
        <w:rPr>
          <w:rFonts w:ascii="仿宋" w:hAnsi="仿宋" w:eastAsia="仿宋" w:cs="宋体"/>
          <w:sz w:val="28"/>
          <w:szCs w:val="28"/>
        </w:rPr>
      </w:pPr>
      <w:r>
        <w:rPr>
          <w:rFonts w:hint="eastAsia" w:ascii="仿宋" w:hAnsi="仿宋" w:eastAsia="仿宋" w:cs="宋体"/>
          <w:sz w:val="28"/>
          <w:szCs w:val="28"/>
        </w:rPr>
        <w:t>七、联系地点及联系方式：</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招标人：济南鸿福置业有限责任公司</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地址：山东省济南市历下区刘智远村名保障房建设项目项目部（刘智远小学北200米路东）</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联系人：郭经理</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联系电话：199531</w:t>
      </w:r>
      <w:r>
        <w:rPr>
          <w:rFonts w:ascii="仿宋" w:hAnsi="仿宋" w:eastAsia="仿宋" w:cs="宋体"/>
          <w:sz w:val="28"/>
          <w:szCs w:val="28"/>
        </w:rPr>
        <w:t>33690</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联系邮箱：guoshusen</w:t>
      </w:r>
      <w:r>
        <w:rPr>
          <w:rFonts w:ascii="仿宋" w:hAnsi="仿宋" w:eastAsia="仿宋" w:cs="宋体"/>
          <w:sz w:val="28"/>
          <w:szCs w:val="28"/>
        </w:rPr>
        <w:t>@</w:t>
      </w:r>
      <w:r>
        <w:rPr>
          <w:rFonts w:hint="eastAsia" w:ascii="仿宋" w:hAnsi="仿宋" w:eastAsia="仿宋" w:cs="宋体"/>
          <w:sz w:val="28"/>
          <w:szCs w:val="28"/>
        </w:rPr>
        <w:t>yinfeng</w:t>
      </w:r>
      <w:r>
        <w:rPr>
          <w:rFonts w:ascii="仿宋" w:hAnsi="仿宋" w:eastAsia="仿宋" w:cs="宋体"/>
          <w:sz w:val="28"/>
          <w:szCs w:val="28"/>
        </w:rPr>
        <w:t>.com.cn</w:t>
      </w:r>
    </w:p>
    <w:p>
      <w:pPr>
        <w:keepNext w:val="0"/>
        <w:keepLines w:val="0"/>
        <w:pageBreakBefore w:val="0"/>
        <w:kinsoku/>
        <w:overflowPunct/>
        <w:topLinePunct w:val="0"/>
        <w:autoSpaceDE/>
        <w:autoSpaceDN/>
        <w:bidi w:val="0"/>
        <w:adjustRightInd/>
        <w:snapToGrid/>
        <w:spacing w:line="360" w:lineRule="auto"/>
        <w:ind w:firstLine="560" w:firstLineChars="200"/>
        <w:jc w:val="left"/>
        <w:textAlignment w:val="auto"/>
        <w:rPr>
          <w:rFonts w:ascii="仿宋" w:hAnsi="仿宋" w:eastAsia="仿宋" w:cs="宋体"/>
          <w:sz w:val="28"/>
          <w:szCs w:val="28"/>
        </w:rPr>
      </w:pPr>
      <w:r>
        <w:rPr>
          <w:rFonts w:hint="eastAsia" w:ascii="仿宋" w:hAnsi="仿宋" w:eastAsia="仿宋" w:cs="宋体"/>
          <w:sz w:val="28"/>
          <w:szCs w:val="28"/>
        </w:rPr>
        <w:t>附件：供应商资格预审表及廉洁承诺书</w:t>
      </w:r>
    </w:p>
    <w:sectPr>
      <w:pgSz w:w="11906" w:h="16838"/>
      <w:pgMar w:top="1417" w:right="1304" w:bottom="1417"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BB722"/>
    <w:multiLevelType w:val="singleLevel"/>
    <w:tmpl w:val="8A2BB7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5MmY5NjM5OTA2MDcxOGJkNDdmZTE4ZDk4MmUxMTUifQ=="/>
    <w:docVar w:name="KSO_WPS_MARK_KEY" w:val="e946dfab-3bef-49d5-bc46-b1a7d3364c2b"/>
  </w:docVars>
  <w:rsids>
    <w:rsidRoot w:val="00C303BC"/>
    <w:rsid w:val="0004759F"/>
    <w:rsid w:val="0005692C"/>
    <w:rsid w:val="0006525F"/>
    <w:rsid w:val="000B2A4D"/>
    <w:rsid w:val="000D19F8"/>
    <w:rsid w:val="000F3344"/>
    <w:rsid w:val="00111910"/>
    <w:rsid w:val="00113532"/>
    <w:rsid w:val="00117234"/>
    <w:rsid w:val="00151A0D"/>
    <w:rsid w:val="001B2693"/>
    <w:rsid w:val="001B4541"/>
    <w:rsid w:val="001F406E"/>
    <w:rsid w:val="00224038"/>
    <w:rsid w:val="0024259B"/>
    <w:rsid w:val="00243C6E"/>
    <w:rsid w:val="00256BB7"/>
    <w:rsid w:val="0029392D"/>
    <w:rsid w:val="00305325"/>
    <w:rsid w:val="003439FE"/>
    <w:rsid w:val="003464AC"/>
    <w:rsid w:val="00357FCD"/>
    <w:rsid w:val="003622F5"/>
    <w:rsid w:val="00374026"/>
    <w:rsid w:val="00382FF0"/>
    <w:rsid w:val="003C4DEB"/>
    <w:rsid w:val="003D308E"/>
    <w:rsid w:val="003E48A8"/>
    <w:rsid w:val="003E5936"/>
    <w:rsid w:val="00442D74"/>
    <w:rsid w:val="004456C9"/>
    <w:rsid w:val="004E134A"/>
    <w:rsid w:val="004E2DF5"/>
    <w:rsid w:val="004F17F1"/>
    <w:rsid w:val="004F403C"/>
    <w:rsid w:val="004F4233"/>
    <w:rsid w:val="00512F0E"/>
    <w:rsid w:val="00530888"/>
    <w:rsid w:val="00543901"/>
    <w:rsid w:val="00544A60"/>
    <w:rsid w:val="00560604"/>
    <w:rsid w:val="00591A7B"/>
    <w:rsid w:val="00594601"/>
    <w:rsid w:val="005B1819"/>
    <w:rsid w:val="005C2470"/>
    <w:rsid w:val="006549E4"/>
    <w:rsid w:val="006843C4"/>
    <w:rsid w:val="006B4DEA"/>
    <w:rsid w:val="006F1DBE"/>
    <w:rsid w:val="006F5423"/>
    <w:rsid w:val="0071758C"/>
    <w:rsid w:val="0074153F"/>
    <w:rsid w:val="00770BB9"/>
    <w:rsid w:val="007801ED"/>
    <w:rsid w:val="007A0A66"/>
    <w:rsid w:val="007A4B4B"/>
    <w:rsid w:val="007D600B"/>
    <w:rsid w:val="007D7B0F"/>
    <w:rsid w:val="00814327"/>
    <w:rsid w:val="00861461"/>
    <w:rsid w:val="0086760C"/>
    <w:rsid w:val="008C3F77"/>
    <w:rsid w:val="008D46EC"/>
    <w:rsid w:val="008F1FC5"/>
    <w:rsid w:val="008F7B30"/>
    <w:rsid w:val="0091687D"/>
    <w:rsid w:val="009526BB"/>
    <w:rsid w:val="00973A49"/>
    <w:rsid w:val="009A1487"/>
    <w:rsid w:val="009E1D26"/>
    <w:rsid w:val="009F37E8"/>
    <w:rsid w:val="00A2221F"/>
    <w:rsid w:val="00A3008F"/>
    <w:rsid w:val="00A364FF"/>
    <w:rsid w:val="00A57D96"/>
    <w:rsid w:val="00A75C5D"/>
    <w:rsid w:val="00A8277A"/>
    <w:rsid w:val="00A849CB"/>
    <w:rsid w:val="00AC47BF"/>
    <w:rsid w:val="00AF38B8"/>
    <w:rsid w:val="00B14629"/>
    <w:rsid w:val="00B6674D"/>
    <w:rsid w:val="00BD1BF0"/>
    <w:rsid w:val="00C03D79"/>
    <w:rsid w:val="00C25964"/>
    <w:rsid w:val="00C303BC"/>
    <w:rsid w:val="00C309D9"/>
    <w:rsid w:val="00C31BF8"/>
    <w:rsid w:val="00C36D8C"/>
    <w:rsid w:val="00C461BF"/>
    <w:rsid w:val="00C47794"/>
    <w:rsid w:val="00C83AA0"/>
    <w:rsid w:val="00C9331C"/>
    <w:rsid w:val="00CD6496"/>
    <w:rsid w:val="00D04E74"/>
    <w:rsid w:val="00D4040B"/>
    <w:rsid w:val="00D43CF5"/>
    <w:rsid w:val="00D47898"/>
    <w:rsid w:val="00D50DAE"/>
    <w:rsid w:val="00D65F81"/>
    <w:rsid w:val="00D717BD"/>
    <w:rsid w:val="00D74211"/>
    <w:rsid w:val="00DA5A72"/>
    <w:rsid w:val="00DA66CB"/>
    <w:rsid w:val="00DB794C"/>
    <w:rsid w:val="00DE3438"/>
    <w:rsid w:val="00E004E4"/>
    <w:rsid w:val="00E20354"/>
    <w:rsid w:val="00E374BA"/>
    <w:rsid w:val="00E3764C"/>
    <w:rsid w:val="00EB5482"/>
    <w:rsid w:val="00EC616B"/>
    <w:rsid w:val="00EC629B"/>
    <w:rsid w:val="00F33A2D"/>
    <w:rsid w:val="00F3754F"/>
    <w:rsid w:val="00F421ED"/>
    <w:rsid w:val="00F61E94"/>
    <w:rsid w:val="00F66F83"/>
    <w:rsid w:val="00F8536C"/>
    <w:rsid w:val="00FC5288"/>
    <w:rsid w:val="00FC6F7E"/>
    <w:rsid w:val="051119D4"/>
    <w:rsid w:val="077C16AB"/>
    <w:rsid w:val="0785409B"/>
    <w:rsid w:val="12EC0194"/>
    <w:rsid w:val="1527133F"/>
    <w:rsid w:val="1CC2626C"/>
    <w:rsid w:val="1EB45C64"/>
    <w:rsid w:val="2A8230D3"/>
    <w:rsid w:val="33E63621"/>
    <w:rsid w:val="3662282D"/>
    <w:rsid w:val="36770BB5"/>
    <w:rsid w:val="3B1D3104"/>
    <w:rsid w:val="3E32264F"/>
    <w:rsid w:val="503E6149"/>
    <w:rsid w:val="525C4AFF"/>
    <w:rsid w:val="531670F6"/>
    <w:rsid w:val="5AB44A0C"/>
    <w:rsid w:val="5E846128"/>
    <w:rsid w:val="655A6E8B"/>
    <w:rsid w:val="679B2103"/>
    <w:rsid w:val="6C691082"/>
    <w:rsid w:val="6F6208E4"/>
    <w:rsid w:val="73783555"/>
    <w:rsid w:val="759337E6"/>
    <w:rsid w:val="7D056BA5"/>
    <w:rsid w:val="7F6F4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2">
    <w:name w:val="heading 4"/>
    <w:basedOn w:val="1"/>
    <w:next w:val="1"/>
    <w:qFormat/>
    <w:uiPriority w:val="9"/>
    <w:pPr>
      <w:keepNext/>
      <w:keepLines/>
      <w:spacing w:before="280" w:after="290" w:line="372" w:lineRule="auto"/>
      <w:outlineLvl w:val="3"/>
    </w:pPr>
    <w:rPr>
      <w:rFonts w:ascii="Arial" w:hAnsi="Arial" w:eastAsia="黑体"/>
      <w:b/>
      <w:kern w:val="0"/>
      <w:sz w:val="28"/>
      <w:szCs w:val="20"/>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qFormat/>
    <w:uiPriority w:val="0"/>
    <w:rPr>
      <w:b/>
    </w:rPr>
  </w:style>
  <w:style w:type="character" w:customStyle="1" w:styleId="10">
    <w:name w:val="页眉 字符"/>
    <w:link w:val="5"/>
    <w:uiPriority w:val="0"/>
    <w:rPr>
      <w:rFonts w:ascii="Calibri" w:hAnsi="Calibri"/>
      <w:kern w:val="2"/>
      <w:sz w:val="18"/>
      <w:szCs w:val="18"/>
    </w:rPr>
  </w:style>
  <w:style w:type="character" w:customStyle="1" w:styleId="11">
    <w:name w:val="页脚 字符"/>
    <w:link w:val="4"/>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2087</Words>
  <Characters>2213</Characters>
  <Lines>16</Lines>
  <Paragraphs>4</Paragraphs>
  <TotalTime>114</TotalTime>
  <ScaleCrop>false</ScaleCrop>
  <LinksUpToDate>false</LinksUpToDate>
  <CharactersWithSpaces>2221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2023-05-24T05:39:00Z</dcterms:created>
  <dc:creator>mjj</dc:creator>
  <cp:lastModifiedBy>猫呜</cp:lastModifiedBy>
  <dcterms:modified xsi:type="dcterms:W3CDTF">2023-05-29T00:25:37Z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52024240BC3B42D8A0042E49291E643A</vt:lpwstr>
  </property>
</Properties>
</file>