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lang w:val="en-US" w:eastAsia="zh-CN"/>
        </w:rPr>
        <w:t>济南银丰玖玺城A1</w:t>
      </w:r>
      <w:r>
        <w:rPr>
          <w:rFonts w:hint="eastAsia" w:asciiTheme="majorEastAsia" w:hAnsiTheme="majorEastAsia" w:eastAsiaTheme="majorEastAsia"/>
          <w:b/>
          <w:sz w:val="36"/>
          <w:szCs w:val="36"/>
        </w:rPr>
        <w:t>地块智能化工程</w:t>
      </w:r>
    </w:p>
    <w:p>
      <w:pPr>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招标资格预审公告</w:t>
      </w:r>
    </w:p>
    <w:p/>
    <w:p>
      <w:pPr>
        <w:spacing w:line="360" w:lineRule="auto"/>
        <w:ind w:firstLine="602" w:firstLineChars="200"/>
        <w:rPr>
          <w:rFonts w:hint="eastAsia" w:ascii="仿宋" w:hAnsi="仿宋" w:eastAsia="仿宋"/>
          <w:b/>
          <w:sz w:val="30"/>
          <w:szCs w:val="30"/>
        </w:rPr>
      </w:pPr>
      <w:r>
        <w:rPr>
          <w:rFonts w:hint="eastAsia" w:ascii="仿宋" w:hAnsi="仿宋" w:eastAsia="仿宋"/>
          <w:b/>
          <w:sz w:val="30"/>
          <w:szCs w:val="30"/>
        </w:rPr>
        <w:t>一、基本情况：</w:t>
      </w:r>
    </w:p>
    <w:p>
      <w:pPr>
        <w:spacing w:line="360" w:lineRule="auto"/>
        <w:rPr>
          <w:rFonts w:hint="eastAsia"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highlight w:val="none"/>
        </w:rPr>
        <w:t xml:space="preserve"> 1、招标人：济南川丽德市政建设工程有限公司</w:t>
      </w:r>
    </w:p>
    <w:p>
      <w:pPr>
        <w:rPr>
          <w:rFonts w:hint="eastAsia" w:ascii="仿宋" w:hAnsi="仿宋" w:eastAsia="仿宋"/>
          <w:sz w:val="30"/>
          <w:szCs w:val="30"/>
        </w:rPr>
      </w:pPr>
      <w:r>
        <w:rPr>
          <w:rFonts w:hint="eastAsia" w:ascii="仿宋" w:hAnsi="仿宋" w:eastAsia="仿宋"/>
          <w:sz w:val="30"/>
          <w:szCs w:val="30"/>
        </w:rPr>
        <w:t xml:space="preserve">    2、项目概况：A1地块总建筑面积约16.56万㎡，地上建筑面积约11.56万㎡，地下建筑面积约5.00万㎡。</w:t>
      </w:r>
    </w:p>
    <w:p>
      <w:pPr>
        <w:rPr>
          <w:rFonts w:hint="eastAsia" w:ascii="仿宋" w:hAnsi="仿宋" w:eastAsia="仿宋"/>
          <w:sz w:val="30"/>
          <w:szCs w:val="30"/>
        </w:rPr>
      </w:pPr>
      <w:r>
        <w:rPr>
          <w:rFonts w:hint="eastAsia" w:ascii="仿宋" w:hAnsi="仿宋" w:eastAsia="仿宋"/>
          <w:sz w:val="30"/>
          <w:szCs w:val="30"/>
        </w:rPr>
        <w:t xml:space="preserve">    3、建设地点：A1地块项目位于济南经十路以北，凤凰路以东，凤山北路以南，刘智远路以西。</w:t>
      </w:r>
    </w:p>
    <w:p>
      <w:pPr>
        <w:spacing w:line="360" w:lineRule="auto"/>
        <w:ind w:firstLine="602" w:firstLineChars="200"/>
        <w:rPr>
          <w:rFonts w:hint="eastAsia" w:ascii="仿宋" w:hAnsi="仿宋" w:eastAsia="仿宋"/>
          <w:b/>
          <w:sz w:val="30"/>
          <w:szCs w:val="30"/>
        </w:rPr>
      </w:pPr>
      <w:r>
        <w:rPr>
          <w:rFonts w:hint="eastAsia" w:ascii="仿宋" w:hAnsi="仿宋" w:eastAsia="仿宋"/>
          <w:b/>
          <w:sz w:val="30"/>
          <w:szCs w:val="30"/>
        </w:rPr>
        <w:t>二、招标形式：</w:t>
      </w:r>
    </w:p>
    <w:p>
      <w:pPr>
        <w:spacing w:line="360" w:lineRule="auto"/>
        <w:rPr>
          <w:rFonts w:hint="eastAsia" w:ascii="仿宋" w:hAnsi="仿宋" w:eastAsia="仿宋"/>
          <w:sz w:val="30"/>
          <w:szCs w:val="30"/>
        </w:rPr>
      </w:pPr>
      <w:r>
        <w:rPr>
          <w:rFonts w:hint="eastAsia" w:ascii="仿宋" w:hAnsi="仿宋" w:eastAsia="仿宋"/>
          <w:sz w:val="30"/>
          <w:szCs w:val="30"/>
        </w:rPr>
        <w:t xml:space="preserve">    公开招标。</w:t>
      </w:r>
      <w:bookmarkStart w:id="0" w:name="_GoBack"/>
      <w:bookmarkEnd w:id="0"/>
    </w:p>
    <w:p>
      <w:pPr>
        <w:spacing w:line="360" w:lineRule="auto"/>
        <w:ind w:firstLine="602" w:firstLineChars="200"/>
        <w:rPr>
          <w:rFonts w:hint="eastAsia" w:ascii="仿宋" w:hAnsi="仿宋" w:eastAsia="仿宋"/>
          <w:b/>
          <w:sz w:val="30"/>
          <w:szCs w:val="30"/>
          <w:lang w:eastAsia="zh-CN"/>
        </w:rPr>
      </w:pPr>
      <w:r>
        <w:rPr>
          <w:rFonts w:hint="eastAsia" w:ascii="仿宋" w:hAnsi="仿宋" w:eastAsia="仿宋"/>
          <w:b/>
          <w:sz w:val="30"/>
          <w:szCs w:val="30"/>
        </w:rPr>
        <w:t>三、招标内容</w:t>
      </w:r>
      <w:r>
        <w:rPr>
          <w:rFonts w:hint="eastAsia" w:ascii="仿宋" w:hAnsi="仿宋" w:eastAsia="仿宋"/>
          <w:b/>
          <w:sz w:val="30"/>
          <w:szCs w:val="30"/>
          <w:lang w:eastAsia="zh-CN"/>
        </w:rPr>
        <w:t>：</w:t>
      </w:r>
    </w:p>
    <w:p>
      <w:pPr>
        <w:pStyle w:val="3"/>
        <w:keepNext w:val="0"/>
        <w:keepLines w:val="0"/>
        <w:pageBreakBefore w:val="0"/>
        <w:widowControl/>
        <w:kinsoku/>
        <w:overflowPunct/>
        <w:topLinePunct w:val="0"/>
        <w:autoSpaceDE/>
        <w:autoSpaceDN/>
        <w:bidi w:val="0"/>
        <w:adjustRightInd/>
        <w:snapToGrid/>
        <w:spacing w:before="0" w:beforeAutospacing="0" w:after="156" w:afterLines="50" w:afterAutospacing="0" w:line="360" w:lineRule="auto"/>
        <w:ind w:firstLine="420"/>
        <w:jc w:val="both"/>
        <w:textAlignment w:val="auto"/>
        <w:rPr>
          <w:rFonts w:hint="eastAsia" w:ascii="仿宋" w:hAnsi="仿宋" w:eastAsia="仿宋" w:cs="仿宋"/>
          <w:sz w:val="30"/>
          <w:szCs w:val="30"/>
          <w:highlight w:val="none"/>
        </w:rPr>
      </w:pPr>
      <w:r>
        <w:rPr>
          <w:rFonts w:hint="eastAsia" w:ascii="仿宋" w:hAnsi="仿宋" w:eastAsia="仿宋"/>
          <w:sz w:val="30"/>
          <w:szCs w:val="30"/>
          <w:lang w:val="en-US" w:eastAsia="zh-CN"/>
        </w:rPr>
        <w:t>济南银丰玖玺城A1地块智能化工程，</w:t>
      </w:r>
      <w:r>
        <w:rPr>
          <w:rFonts w:hint="eastAsia" w:ascii="仿宋" w:hAnsi="仿宋" w:eastAsia="仿宋" w:cs="仿宋"/>
          <w:kern w:val="0"/>
          <w:sz w:val="30"/>
          <w:szCs w:val="30"/>
        </w:rPr>
        <w:t>工作内容包含但不限于施工图纸范围内</w:t>
      </w:r>
      <w:r>
        <w:rPr>
          <w:rFonts w:hint="eastAsia" w:ascii="仿宋" w:hAnsi="仿宋" w:eastAsia="仿宋"/>
          <w:sz w:val="30"/>
          <w:szCs w:val="30"/>
          <w:highlight w:val="none"/>
        </w:rPr>
        <w:t>所有内容，包括</w:t>
      </w:r>
      <w:r>
        <w:rPr>
          <w:rFonts w:hint="eastAsia" w:ascii="仿宋" w:hAnsi="仿宋" w:eastAsia="仿宋" w:cs="仿宋"/>
          <w:kern w:val="0"/>
          <w:sz w:val="30"/>
          <w:szCs w:val="30"/>
        </w:rPr>
        <w:t>但</w:t>
      </w:r>
      <w:r>
        <w:rPr>
          <w:rFonts w:hint="eastAsia" w:ascii="仿宋" w:hAnsi="仿宋" w:eastAsia="仿宋"/>
          <w:sz w:val="30"/>
          <w:szCs w:val="30"/>
          <w:highlight w:val="none"/>
        </w:rPr>
        <w:t>不限于视频监控系统、可视对讲系统、门禁系统、停车场管理、五方对讲系统、梯控系统、机房系统、室内智能化专网系统、背景音乐系统、社区智慧平台系统</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包含交付后一年不低于300MB含地址的专线费用</w:t>
      </w:r>
      <w:r>
        <w:rPr>
          <w:rFonts w:hint="eastAsia" w:ascii="仿宋" w:hAnsi="仿宋" w:eastAsia="仿宋"/>
          <w:sz w:val="30"/>
          <w:szCs w:val="30"/>
          <w:highlight w:val="none"/>
          <w:lang w:eastAsia="zh-CN"/>
        </w:rPr>
        <w:t>）</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室外LED屏幕、</w:t>
      </w:r>
      <w:r>
        <w:rPr>
          <w:rFonts w:hint="eastAsia" w:ascii="仿宋" w:hAnsi="仿宋" w:eastAsia="仿宋"/>
          <w:sz w:val="30"/>
          <w:szCs w:val="30"/>
          <w:highlight w:val="none"/>
        </w:rPr>
        <w:t>智能化集成系统等系统的材料设备供应、安装施工</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包括所有智能家居设备安装调试</w:t>
      </w:r>
      <w:r>
        <w:rPr>
          <w:rFonts w:hint="eastAsia" w:ascii="仿宋" w:hAnsi="仿宋" w:eastAsia="仿宋"/>
          <w:sz w:val="30"/>
          <w:szCs w:val="30"/>
          <w:highlight w:val="none"/>
          <w:lang w:eastAsia="zh-CN"/>
        </w:rPr>
        <w:t>）</w:t>
      </w:r>
      <w:r>
        <w:rPr>
          <w:rFonts w:hint="eastAsia" w:ascii="仿宋" w:hAnsi="仿宋" w:eastAsia="仿宋"/>
          <w:sz w:val="30"/>
          <w:szCs w:val="30"/>
          <w:highlight w:val="none"/>
        </w:rPr>
        <w:t>、调试、检测（含出具弱电检测报告）、验收、技术培训</w:t>
      </w:r>
      <w:r>
        <w:rPr>
          <w:rFonts w:hint="eastAsia" w:ascii="仿宋" w:hAnsi="仿宋" w:eastAsia="仿宋"/>
          <w:sz w:val="30"/>
          <w:szCs w:val="30"/>
          <w:highlight w:val="none"/>
          <w:lang w:eastAsia="zh-CN"/>
        </w:rPr>
        <w:t>、</w:t>
      </w:r>
      <w:r>
        <w:rPr>
          <w:rFonts w:hint="eastAsia" w:ascii="仿宋" w:hAnsi="仿宋" w:eastAsia="仿宋"/>
          <w:sz w:val="30"/>
          <w:szCs w:val="30"/>
          <w:highlight w:val="none"/>
        </w:rPr>
        <w:t>售后服务</w:t>
      </w:r>
      <w:r>
        <w:rPr>
          <w:rFonts w:hint="eastAsia" w:ascii="仿宋" w:hAnsi="仿宋" w:eastAsia="仿宋"/>
          <w:sz w:val="30"/>
          <w:szCs w:val="30"/>
          <w:highlight w:val="none"/>
          <w:lang w:eastAsia="zh-CN"/>
        </w:rPr>
        <w:t>、</w:t>
      </w:r>
      <w:r>
        <w:rPr>
          <w:rFonts w:hint="eastAsia" w:ascii="仿宋" w:hAnsi="仿宋" w:eastAsia="仿宋" w:cs="仿宋"/>
          <w:kern w:val="0"/>
          <w:sz w:val="30"/>
          <w:szCs w:val="30"/>
          <w:highlight w:val="none"/>
        </w:rPr>
        <w:t>保修</w:t>
      </w:r>
      <w:r>
        <w:rPr>
          <w:rFonts w:hint="eastAsia" w:ascii="仿宋" w:hAnsi="仿宋" w:eastAsia="仿宋" w:cs="仿宋"/>
          <w:sz w:val="30"/>
          <w:szCs w:val="30"/>
          <w:highlight w:val="none"/>
        </w:rPr>
        <w:t>；具体以设计图纸为准。</w:t>
      </w:r>
    </w:p>
    <w:p>
      <w:pPr>
        <w:spacing w:line="360" w:lineRule="auto"/>
        <w:ind w:firstLine="602" w:firstLineChars="200"/>
        <w:rPr>
          <w:rFonts w:hint="default" w:ascii="仿宋" w:hAnsi="仿宋" w:eastAsia="仿宋"/>
          <w:b/>
          <w:sz w:val="30"/>
          <w:szCs w:val="30"/>
          <w:lang w:val="en-US" w:eastAsia="zh-CN"/>
        </w:rPr>
      </w:pPr>
      <w:r>
        <w:rPr>
          <w:rFonts w:hint="eastAsia" w:ascii="仿宋" w:hAnsi="仿宋" w:eastAsia="仿宋"/>
          <w:b/>
          <w:sz w:val="30"/>
          <w:szCs w:val="30"/>
        </w:rPr>
        <w:t>四、申请人</w:t>
      </w:r>
      <w:r>
        <w:rPr>
          <w:rFonts w:hint="eastAsia" w:ascii="仿宋" w:hAnsi="仿宋" w:eastAsia="仿宋"/>
          <w:b/>
          <w:sz w:val="30"/>
          <w:szCs w:val="30"/>
          <w:lang w:val="en-US" w:eastAsia="zh-CN"/>
        </w:rPr>
        <w:t>资格要求：</w:t>
      </w:r>
    </w:p>
    <w:p>
      <w:pPr>
        <w:spacing w:line="360" w:lineRule="auto"/>
        <w:ind w:left="0" w:leftChars="0" w:firstLine="416" w:firstLineChars="139"/>
        <w:rPr>
          <w:rFonts w:hint="eastAsia" w:ascii="仿宋" w:hAnsi="仿宋" w:eastAsia="仿宋"/>
          <w:sz w:val="30"/>
          <w:szCs w:val="30"/>
          <w:highlight w:val="none"/>
        </w:rPr>
      </w:pPr>
      <w:r>
        <w:rPr>
          <w:rFonts w:hint="eastAsia" w:ascii="仿宋" w:hAnsi="仿宋" w:eastAsia="仿宋"/>
          <w:sz w:val="30"/>
          <w:szCs w:val="30"/>
          <w:highlight w:val="none"/>
        </w:rPr>
        <w:t>1、投标人必须具备独立法人资格及有效的企业法人营业执照，能够独立承担法律责任，有固定的办公场所。</w:t>
      </w:r>
    </w:p>
    <w:p>
      <w:pPr>
        <w:spacing w:line="360" w:lineRule="auto"/>
        <w:ind w:firstLine="300" w:firstLineChars="100"/>
        <w:rPr>
          <w:rFonts w:hint="eastAsia" w:ascii="仿宋" w:hAnsi="仿宋" w:eastAsia="仿宋"/>
          <w:sz w:val="30"/>
          <w:szCs w:val="30"/>
          <w:highlight w:val="none"/>
        </w:rPr>
      </w:pPr>
      <w:r>
        <w:rPr>
          <w:rFonts w:hint="eastAsia" w:ascii="仿宋" w:hAnsi="仿宋" w:eastAsia="仿宋"/>
          <w:sz w:val="30"/>
          <w:szCs w:val="30"/>
          <w:highlight w:val="none"/>
        </w:rPr>
        <w:t xml:space="preserve"> 2、具有智能化安装专业承包贰级及以上的施工资质；</w:t>
      </w:r>
    </w:p>
    <w:p>
      <w:pPr>
        <w:spacing w:line="360" w:lineRule="auto"/>
        <w:rPr>
          <w:rFonts w:hint="eastAsia" w:ascii="仿宋" w:hAnsi="仿宋" w:eastAsia="仿宋"/>
          <w:sz w:val="30"/>
          <w:szCs w:val="30"/>
          <w:highlight w:val="none"/>
        </w:rPr>
      </w:pPr>
      <w:r>
        <w:rPr>
          <w:rFonts w:hint="eastAsia" w:ascii="仿宋" w:hAnsi="仿宋" w:eastAsia="仿宋"/>
          <w:sz w:val="30"/>
          <w:szCs w:val="30"/>
          <w:highlight w:val="none"/>
        </w:rPr>
        <w:t xml:space="preserve">   3、投标人需为一般纳税人企业，能够开具增值税专用发票。</w:t>
      </w:r>
    </w:p>
    <w:p>
      <w:pPr>
        <w:spacing w:line="360" w:lineRule="auto"/>
        <w:rPr>
          <w:rFonts w:hint="eastAsia" w:ascii="仿宋" w:hAnsi="仿宋" w:eastAsia="仿宋"/>
          <w:sz w:val="30"/>
          <w:szCs w:val="30"/>
          <w:highlight w:val="none"/>
        </w:rPr>
      </w:pPr>
      <w:r>
        <w:rPr>
          <w:rFonts w:hint="eastAsia" w:ascii="仿宋" w:hAnsi="仿宋" w:eastAsia="仿宋"/>
          <w:sz w:val="30"/>
          <w:szCs w:val="30"/>
          <w:highlight w:val="none"/>
        </w:rPr>
        <w:t xml:space="preserve">   4、承诺在以往的经营活动中，遵守法律、法规和工程所在地的相关规定，恪守职业道德，遵循职业规范，没有不良记录（最近三年内没有违约、工程质量和安全生产事故）</w:t>
      </w:r>
    </w:p>
    <w:p>
      <w:pPr>
        <w:spacing w:line="360" w:lineRule="auto"/>
        <w:rPr>
          <w:rFonts w:hint="eastAsia" w:ascii="仿宋" w:hAnsi="仿宋" w:eastAsia="仿宋"/>
          <w:sz w:val="30"/>
          <w:szCs w:val="30"/>
          <w:highlight w:val="none"/>
        </w:rPr>
      </w:pPr>
      <w:r>
        <w:rPr>
          <w:rFonts w:hint="eastAsia" w:ascii="仿宋" w:hAnsi="仿宋" w:eastAsia="仿宋"/>
          <w:sz w:val="30"/>
          <w:szCs w:val="30"/>
          <w:highlight w:val="none"/>
        </w:rPr>
        <w:t xml:space="preserve">   5、本项目不接受联合体投标；</w:t>
      </w:r>
    </w:p>
    <w:p>
      <w:pPr>
        <w:spacing w:line="360" w:lineRule="auto"/>
        <w:ind w:firstLine="602" w:firstLineChars="200"/>
        <w:rPr>
          <w:rFonts w:hint="eastAsia" w:ascii="仿宋" w:hAnsi="仿宋" w:eastAsia="仿宋"/>
          <w:b/>
          <w:sz w:val="30"/>
          <w:szCs w:val="30"/>
          <w:lang w:eastAsia="zh-CN"/>
        </w:rPr>
      </w:pPr>
      <w:r>
        <w:rPr>
          <w:rFonts w:hint="eastAsia" w:ascii="仿宋" w:hAnsi="仿宋" w:eastAsia="仿宋"/>
          <w:b/>
          <w:sz w:val="30"/>
          <w:szCs w:val="30"/>
        </w:rPr>
        <w:t>五、资格预审方法</w:t>
      </w:r>
      <w:r>
        <w:rPr>
          <w:rFonts w:hint="eastAsia" w:ascii="仿宋" w:hAnsi="仿宋" w:eastAsia="仿宋"/>
          <w:b/>
          <w:sz w:val="30"/>
          <w:szCs w:val="30"/>
          <w:lang w:eastAsia="zh-CN"/>
        </w:rPr>
        <w:t>：</w:t>
      </w:r>
    </w:p>
    <w:p>
      <w:pPr>
        <w:spacing w:line="360" w:lineRule="auto"/>
        <w:rPr>
          <w:rFonts w:hint="eastAsia" w:ascii="仿宋" w:hAnsi="仿宋" w:eastAsia="仿宋"/>
          <w:sz w:val="30"/>
          <w:szCs w:val="30"/>
        </w:rPr>
      </w:pPr>
      <w:r>
        <w:rPr>
          <w:rFonts w:hint="eastAsia" w:ascii="仿宋" w:hAnsi="仿宋" w:eastAsia="仿宋"/>
          <w:sz w:val="30"/>
          <w:szCs w:val="30"/>
        </w:rPr>
        <w:t>本次资格预审采用合格制。</w:t>
      </w:r>
    </w:p>
    <w:p>
      <w:pPr>
        <w:numPr>
          <w:numId w:val="0"/>
        </w:numPr>
        <w:spacing w:line="360" w:lineRule="auto"/>
        <w:ind w:firstLine="602" w:firstLineChars="200"/>
        <w:rPr>
          <w:rFonts w:hint="eastAsia" w:ascii="仿宋" w:hAnsi="仿宋" w:eastAsia="仿宋"/>
          <w:b/>
          <w:sz w:val="30"/>
          <w:szCs w:val="30"/>
          <w:lang w:eastAsia="zh-CN"/>
        </w:rPr>
      </w:pPr>
      <w:r>
        <w:rPr>
          <w:rFonts w:hint="eastAsia" w:ascii="仿宋" w:hAnsi="仿宋" w:eastAsia="仿宋"/>
          <w:b/>
          <w:sz w:val="30"/>
          <w:szCs w:val="30"/>
          <w:lang w:eastAsia="zh-CN"/>
        </w:rPr>
        <w:t>六、</w:t>
      </w:r>
      <w:r>
        <w:rPr>
          <w:rFonts w:hint="eastAsia" w:ascii="仿宋" w:hAnsi="仿宋" w:eastAsia="仿宋"/>
          <w:b/>
          <w:sz w:val="30"/>
          <w:szCs w:val="30"/>
        </w:rPr>
        <w:t>申请报名</w:t>
      </w:r>
      <w:r>
        <w:rPr>
          <w:rFonts w:hint="eastAsia" w:ascii="仿宋" w:hAnsi="仿宋" w:eastAsia="仿宋"/>
          <w:b/>
          <w:sz w:val="30"/>
          <w:szCs w:val="30"/>
          <w:lang w:eastAsia="zh-CN"/>
        </w:rPr>
        <w:t>：</w:t>
      </w:r>
    </w:p>
    <w:p>
      <w:pPr>
        <w:numPr>
          <w:numId w:val="0"/>
        </w:num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1、报名时间：自公告发布之日起可接收报名（法定公休日、法定节假日除外）。</w:t>
      </w:r>
    </w:p>
    <w:p>
      <w:pPr>
        <w:spacing w:line="36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2、报名方式：线上、线下同时报名（仅线上或线下报名，视为报名无效）。</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、报名地点：</w:t>
      </w:r>
      <w:r>
        <w:rPr>
          <w:rFonts w:hint="eastAsia" w:ascii="仿宋" w:hAnsi="仿宋" w:eastAsia="仿宋"/>
          <w:sz w:val="30"/>
          <w:szCs w:val="30"/>
          <w:lang w:val="en-US" w:eastAsia="zh-CN"/>
        </w:rPr>
        <w:t>银丰玖玺城营销中心三楼工程部</w:t>
      </w:r>
    </w:p>
    <w:p>
      <w:pPr>
        <w:spacing w:line="240" w:lineRule="auto"/>
        <w:ind w:firstLine="600" w:firstLineChars="200"/>
        <w:rPr>
          <w:rFonts w:hint="eastAsia" w:ascii="仿宋" w:hAnsi="仿宋" w:eastAsia="仿宋"/>
          <w:sz w:val="30"/>
          <w:szCs w:val="30"/>
          <w:highlight w:val="none"/>
        </w:rPr>
      </w:pPr>
      <w:r>
        <w:rPr>
          <w:rFonts w:hint="eastAsia" w:ascii="仿宋" w:hAnsi="仿宋" w:eastAsia="仿宋"/>
          <w:sz w:val="30"/>
          <w:szCs w:val="30"/>
          <w:highlight w:val="none"/>
          <w:lang w:val="en-US" w:eastAsia="zh-CN"/>
        </w:rPr>
        <w:t>4</w:t>
      </w:r>
      <w:r>
        <w:rPr>
          <w:rFonts w:hint="eastAsia" w:ascii="仿宋" w:hAnsi="仿宋" w:eastAsia="仿宋"/>
          <w:sz w:val="30"/>
          <w:szCs w:val="30"/>
          <w:highlight w:val="none"/>
        </w:rPr>
        <w:t>、报名材料：凡有意申请资格预审者，请</w:t>
      </w:r>
      <w:r>
        <w:rPr>
          <w:rFonts w:hint="eastAsia" w:ascii="仿宋" w:hAnsi="仿宋" w:eastAsia="仿宋"/>
          <w:sz w:val="30"/>
          <w:szCs w:val="30"/>
          <w:highlight w:val="none"/>
          <w:lang w:val="en-US" w:eastAsia="zh-CN"/>
        </w:rPr>
        <w:t>将</w:t>
      </w:r>
      <w:r>
        <w:rPr>
          <w:rFonts w:hint="eastAsia" w:ascii="仿宋" w:hAnsi="仿宋" w:eastAsia="仿宋"/>
          <w:sz w:val="30"/>
          <w:szCs w:val="30"/>
          <w:highlight w:val="none"/>
        </w:rPr>
        <w:t>以下材料</w:t>
      </w:r>
      <w:r>
        <w:rPr>
          <w:rFonts w:hint="eastAsia" w:ascii="仿宋" w:hAnsi="仿宋" w:eastAsia="仿宋"/>
          <w:sz w:val="30"/>
          <w:szCs w:val="30"/>
          <w:highlight w:val="none"/>
          <w:lang w:val="en-US" w:eastAsia="zh-CN"/>
        </w:rPr>
        <w:t>盖章后彩色扫描上传至线上</w:t>
      </w:r>
      <w:r>
        <w:rPr>
          <w:rFonts w:hint="eastAsia" w:ascii="仿宋" w:hAnsi="仿宋" w:eastAsia="仿宋"/>
          <w:sz w:val="30"/>
          <w:szCs w:val="30"/>
          <w:highlight w:val="none"/>
        </w:rPr>
        <w:t>进行资格预审报名</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拿纸质版资料进行线下报名</w:t>
      </w:r>
      <w:r>
        <w:rPr>
          <w:rFonts w:hint="eastAsia" w:ascii="仿宋" w:hAnsi="仿宋" w:eastAsia="仿宋"/>
          <w:sz w:val="30"/>
          <w:szCs w:val="30"/>
          <w:highlight w:val="none"/>
        </w:rPr>
        <w:t>：</w:t>
      </w:r>
    </w:p>
    <w:p>
      <w:pPr>
        <w:spacing w:line="240" w:lineRule="auto"/>
        <w:rPr>
          <w:rFonts w:hint="eastAsia" w:ascii="仿宋" w:hAnsi="仿宋" w:eastAsia="仿宋"/>
          <w:sz w:val="30"/>
          <w:szCs w:val="30"/>
          <w:highlight w:val="none"/>
          <w:lang w:val="en-US" w:eastAsia="zh-CN"/>
        </w:rPr>
      </w:pPr>
      <w:r>
        <w:rPr>
          <w:rFonts w:hint="eastAsia" w:ascii="仿宋" w:hAnsi="仿宋" w:eastAsia="仿宋"/>
          <w:sz w:val="30"/>
          <w:szCs w:val="30"/>
          <w:highlight w:val="none"/>
        </w:rPr>
        <w:t xml:space="preserve">    </w:t>
      </w:r>
      <w:r>
        <w:rPr>
          <w:rFonts w:hint="eastAsia" w:ascii="仿宋" w:hAnsi="仿宋" w:eastAsia="仿宋"/>
          <w:sz w:val="30"/>
          <w:szCs w:val="30"/>
          <w:highlight w:val="none"/>
          <w:lang w:val="en-US" w:eastAsia="zh-CN"/>
        </w:rPr>
        <w:t>（1）企业简介；</w:t>
      </w:r>
    </w:p>
    <w:p>
      <w:pPr>
        <w:spacing w:line="240" w:lineRule="auto"/>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（2）营业执照（三证合一）；</w:t>
      </w:r>
    </w:p>
    <w:p>
      <w:pPr>
        <w:spacing w:line="240" w:lineRule="auto"/>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（3）</w:t>
      </w:r>
      <w:r>
        <w:rPr>
          <w:rFonts w:hint="eastAsia" w:ascii="仿宋" w:hAnsi="仿宋" w:eastAsia="仿宋"/>
          <w:sz w:val="30"/>
          <w:szCs w:val="30"/>
          <w:highlight w:val="none"/>
        </w:rPr>
        <w:t>智能化安装专业承包贰级及以上的施工资质</w:t>
      </w:r>
      <w:r>
        <w:rPr>
          <w:rFonts w:hint="eastAsia" w:ascii="仿宋" w:hAnsi="仿宋" w:eastAsia="仿宋"/>
          <w:sz w:val="30"/>
          <w:szCs w:val="30"/>
          <w:highlight w:val="none"/>
          <w:lang w:val="en-US" w:eastAsia="zh-CN"/>
        </w:rPr>
        <w:t>；</w:t>
      </w:r>
    </w:p>
    <w:p>
      <w:pPr>
        <w:spacing w:line="240" w:lineRule="auto"/>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（4）安全生产证书；</w:t>
      </w:r>
    </w:p>
    <w:p>
      <w:pPr>
        <w:spacing w:line="240" w:lineRule="auto"/>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（5）财务证明：需提供近三年会计师事务所出具的审计报告复印件或近三年度资产负债表、利润表、现金流量表；</w:t>
      </w:r>
    </w:p>
    <w:p>
      <w:pPr>
        <w:spacing w:line="360" w:lineRule="auto"/>
        <w:ind w:firstLine="600" w:firstLineChars="200"/>
        <w:jc w:val="left"/>
        <w:rPr>
          <w:rFonts w:hint="eastAsia" w:ascii="仿宋" w:hAnsi="仿宋" w:eastAsia="仿宋"/>
          <w:sz w:val="30"/>
          <w:szCs w:val="30"/>
          <w:highlight w:val="none"/>
        </w:rPr>
      </w:pP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6</w:t>
      </w:r>
      <w:r>
        <w:rPr>
          <w:rFonts w:hint="eastAsia" w:ascii="仿宋" w:hAnsi="仿宋" w:eastAsia="仿宋"/>
          <w:sz w:val="30"/>
          <w:szCs w:val="30"/>
          <w:highlight w:val="none"/>
          <w:lang w:eastAsia="zh-CN"/>
        </w:rPr>
        <w:t>）</w:t>
      </w:r>
      <w:r>
        <w:rPr>
          <w:rFonts w:hint="eastAsia" w:ascii="仿宋" w:hAnsi="仿宋" w:eastAsia="仿宋"/>
          <w:sz w:val="30"/>
          <w:szCs w:val="30"/>
          <w:highlight w:val="none"/>
        </w:rPr>
        <w:t>法定代表人身份证复印件</w:t>
      </w:r>
      <w:r>
        <w:rPr>
          <w:rFonts w:hint="eastAsia" w:ascii="仿宋" w:hAnsi="仿宋" w:eastAsia="仿宋"/>
          <w:sz w:val="30"/>
          <w:szCs w:val="30"/>
          <w:highlight w:val="none"/>
          <w:lang w:eastAsia="zh-CN"/>
        </w:rPr>
        <w:t>、</w:t>
      </w:r>
      <w:r>
        <w:rPr>
          <w:rFonts w:hint="eastAsia" w:ascii="仿宋" w:hAnsi="仿宋" w:eastAsia="仿宋"/>
          <w:sz w:val="30"/>
          <w:szCs w:val="30"/>
          <w:highlight w:val="none"/>
        </w:rPr>
        <w:t>拟派授权委托人身份证（正反面）、授权委托书、近三个月缴纳社保证明文件、工资发放证明；</w:t>
      </w:r>
    </w:p>
    <w:p>
      <w:pPr>
        <w:spacing w:line="360" w:lineRule="auto"/>
        <w:ind w:firstLine="600"/>
        <w:rPr>
          <w:rFonts w:hint="eastAsia" w:ascii="仿宋" w:hAnsi="仿宋" w:eastAsia="仿宋"/>
          <w:sz w:val="30"/>
          <w:szCs w:val="30"/>
          <w:highlight w:val="none"/>
        </w:rPr>
      </w:pP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7</w:t>
      </w:r>
      <w:r>
        <w:rPr>
          <w:rFonts w:hint="eastAsia" w:ascii="仿宋" w:hAnsi="仿宋" w:eastAsia="仿宋"/>
          <w:sz w:val="30"/>
          <w:szCs w:val="30"/>
          <w:highlight w:val="none"/>
        </w:rPr>
        <w:t>）申请人已完成的工程业绩：提供近三年（以竣工验收证明载明的验收合格时间为准）已完成或正在施工中三个及以上房屋建筑工程智能化项目业绩（</w:t>
      </w:r>
      <w:r>
        <w:rPr>
          <w:rFonts w:hint="eastAsia" w:ascii="仿宋" w:hAnsi="仿宋" w:eastAsia="仿宋"/>
          <w:sz w:val="30"/>
          <w:szCs w:val="30"/>
          <w:highlight w:val="none"/>
          <w:lang w:val="en-US" w:eastAsia="zh-CN"/>
        </w:rPr>
        <w:t>其中至少提供已完工</w:t>
      </w:r>
      <w:r>
        <w:rPr>
          <w:rFonts w:hint="eastAsia" w:ascii="仿宋" w:hAnsi="仿宋" w:eastAsia="仿宋"/>
          <w:sz w:val="30"/>
          <w:szCs w:val="30"/>
          <w:highlight w:val="none"/>
        </w:rPr>
        <w:t>合同金额不低于</w:t>
      </w:r>
      <w:r>
        <w:rPr>
          <w:rFonts w:hint="eastAsia" w:ascii="仿宋" w:hAnsi="仿宋" w:eastAsia="仿宋"/>
          <w:sz w:val="30"/>
          <w:szCs w:val="30"/>
          <w:highlight w:val="none"/>
          <w:lang w:val="en-US" w:eastAsia="zh-CN"/>
        </w:rPr>
        <w:t>300</w:t>
      </w:r>
      <w:r>
        <w:rPr>
          <w:rFonts w:hint="eastAsia" w:ascii="仿宋" w:hAnsi="仿宋" w:eastAsia="仿宋"/>
          <w:sz w:val="30"/>
          <w:szCs w:val="30"/>
          <w:highlight w:val="none"/>
        </w:rPr>
        <w:t>万元），且必须有</w:t>
      </w:r>
      <w:r>
        <w:rPr>
          <w:rFonts w:hint="eastAsia" w:ascii="仿宋" w:hAnsi="仿宋" w:eastAsia="仿宋"/>
          <w:sz w:val="30"/>
          <w:szCs w:val="30"/>
          <w:highlight w:val="none"/>
          <w:lang w:val="en-US" w:eastAsia="zh-CN"/>
        </w:rPr>
        <w:t>1</w:t>
      </w:r>
      <w:r>
        <w:rPr>
          <w:rFonts w:hint="eastAsia" w:ascii="仿宋" w:hAnsi="仿宋" w:eastAsia="仿宋"/>
          <w:sz w:val="30"/>
          <w:szCs w:val="30"/>
          <w:highlight w:val="none"/>
        </w:rPr>
        <w:t>个及以上项目通过竣工验收的业绩。</w:t>
      </w:r>
      <w:r>
        <w:rPr>
          <w:rFonts w:hint="eastAsia" w:ascii="仿宋" w:hAnsi="仿宋" w:eastAsia="仿宋"/>
          <w:b w:val="0"/>
          <w:bCs w:val="0"/>
          <w:sz w:val="30"/>
          <w:szCs w:val="30"/>
          <w:highlight w:val="none"/>
        </w:rPr>
        <w:t>投标单位承诺提供业绩资料真实有效，招标方资审阶段不予核查，定标前对拟定标单位资料进行核查，如发现业绩造假情况，废除拟定标单位中标资格，没收其投标保证金。</w:t>
      </w:r>
    </w:p>
    <w:p>
      <w:pPr>
        <w:spacing w:line="360" w:lineRule="auto"/>
        <w:ind w:firstLine="600" w:firstLineChars="200"/>
        <w:rPr>
          <w:rFonts w:hint="eastAsia" w:ascii="仿宋" w:hAnsi="仿宋" w:eastAsia="仿宋"/>
          <w:sz w:val="30"/>
          <w:szCs w:val="30"/>
          <w:highlight w:val="none"/>
          <w:lang w:eastAsia="zh-CN"/>
        </w:rPr>
      </w:pP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申请人承诺中标后所</w:t>
      </w:r>
      <w:r>
        <w:rPr>
          <w:rFonts w:hint="eastAsia" w:ascii="仿宋" w:hAnsi="仿宋" w:eastAsia="仿宋"/>
          <w:sz w:val="30"/>
          <w:szCs w:val="30"/>
          <w:highlight w:val="none"/>
        </w:rPr>
        <w:t>拟派</w:t>
      </w:r>
      <w:r>
        <w:rPr>
          <w:rFonts w:hint="eastAsia" w:ascii="仿宋" w:hAnsi="仿宋" w:eastAsia="仿宋"/>
          <w:sz w:val="30"/>
          <w:szCs w:val="30"/>
          <w:highlight w:val="none"/>
          <w:lang w:val="en-US" w:eastAsia="zh-CN"/>
        </w:rPr>
        <w:t>的</w:t>
      </w:r>
      <w:r>
        <w:rPr>
          <w:rFonts w:hint="eastAsia" w:ascii="仿宋" w:hAnsi="仿宋" w:eastAsia="仿宋"/>
          <w:sz w:val="30"/>
          <w:szCs w:val="30"/>
          <w:highlight w:val="none"/>
        </w:rPr>
        <w:t>项目负责人工程业绩不少于1个完整房屋建筑工程智能化项目业绩</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中标后提供</w:t>
      </w:r>
      <w:r>
        <w:rPr>
          <w:rFonts w:hint="eastAsia" w:ascii="仿宋" w:hAnsi="仿宋" w:eastAsia="仿宋"/>
          <w:sz w:val="30"/>
          <w:szCs w:val="30"/>
          <w:highlight w:val="none"/>
        </w:rPr>
        <w:t>身份证（正反面）</w:t>
      </w:r>
      <w:r>
        <w:rPr>
          <w:rFonts w:hint="eastAsia" w:ascii="仿宋" w:hAnsi="仿宋" w:eastAsia="仿宋"/>
          <w:sz w:val="30"/>
          <w:szCs w:val="30"/>
          <w:highlight w:val="none"/>
          <w:lang w:eastAsia="zh-CN"/>
        </w:rPr>
        <w:t>、</w:t>
      </w:r>
      <w:r>
        <w:rPr>
          <w:rFonts w:hint="eastAsia" w:ascii="仿宋" w:hAnsi="仿宋" w:eastAsia="仿宋" w:cs="仿宋"/>
          <w:i w:val="0"/>
          <w:iCs w:val="0"/>
          <w:caps w:val="0"/>
          <w:color w:val="000000"/>
          <w:spacing w:val="0"/>
          <w:sz w:val="30"/>
          <w:szCs w:val="30"/>
          <w:highlight w:val="none"/>
          <w:shd w:val="clear" w:color="auto" w:fill="FFFFFF"/>
        </w:rPr>
        <w:t>机电工程专业</w:t>
      </w:r>
      <w:r>
        <w:rPr>
          <w:rFonts w:hint="eastAsia" w:ascii="仿宋" w:hAnsi="仿宋" w:eastAsia="仿宋" w:cs="仿宋"/>
          <w:i w:val="0"/>
          <w:iCs w:val="0"/>
          <w:caps w:val="0"/>
          <w:color w:val="000000"/>
          <w:spacing w:val="0"/>
          <w:sz w:val="30"/>
          <w:szCs w:val="30"/>
          <w:highlight w:val="none"/>
          <w:shd w:val="clear" w:color="auto" w:fill="FFFFFF"/>
          <w:lang w:val="en-US" w:eastAsia="zh-CN"/>
        </w:rPr>
        <w:t>二级</w:t>
      </w:r>
      <w:r>
        <w:rPr>
          <w:rFonts w:hint="eastAsia" w:ascii="仿宋" w:hAnsi="仿宋" w:eastAsia="仿宋" w:cs="仿宋"/>
          <w:i w:val="0"/>
          <w:iCs w:val="0"/>
          <w:caps w:val="0"/>
          <w:color w:val="000000"/>
          <w:spacing w:val="0"/>
          <w:sz w:val="30"/>
          <w:szCs w:val="30"/>
          <w:highlight w:val="none"/>
          <w:shd w:val="clear" w:color="auto" w:fill="FFFFFF"/>
        </w:rPr>
        <w:t>注册建造师</w:t>
      </w:r>
      <w:r>
        <w:rPr>
          <w:rFonts w:hint="eastAsia" w:ascii="仿宋" w:hAnsi="仿宋" w:eastAsia="仿宋" w:cs="仿宋"/>
          <w:i w:val="0"/>
          <w:iCs w:val="0"/>
          <w:caps w:val="0"/>
          <w:color w:val="000000"/>
          <w:spacing w:val="0"/>
          <w:sz w:val="30"/>
          <w:szCs w:val="30"/>
          <w:highlight w:val="none"/>
          <w:shd w:val="clear" w:color="auto" w:fill="FFFFFF"/>
          <w:lang w:val="en-US" w:eastAsia="zh-CN"/>
        </w:rPr>
        <w:t>证书</w:t>
      </w:r>
      <w:r>
        <w:rPr>
          <w:rFonts w:hint="eastAsia" w:ascii="仿宋" w:hAnsi="仿宋" w:eastAsia="仿宋"/>
          <w:sz w:val="30"/>
          <w:szCs w:val="30"/>
          <w:highlight w:val="none"/>
        </w:rPr>
        <w:t>、已近3个月的社保缴纳记录及工资发放证明（执业资格证书及类似业绩合同提供原件及复印件）</w:t>
      </w:r>
      <w:r>
        <w:rPr>
          <w:rFonts w:hint="eastAsia" w:ascii="仿宋" w:hAnsi="仿宋" w:eastAsia="仿宋"/>
          <w:sz w:val="30"/>
          <w:szCs w:val="30"/>
          <w:highlight w:val="none"/>
          <w:lang w:eastAsia="zh-CN"/>
        </w:rPr>
        <w:t>。</w:t>
      </w:r>
    </w:p>
    <w:p>
      <w:pPr>
        <w:spacing w:line="360" w:lineRule="auto"/>
        <w:ind w:firstLine="600"/>
        <w:rPr>
          <w:rFonts w:hint="eastAsia" w:ascii="仿宋" w:hAnsi="仿宋" w:eastAsia="仿宋"/>
          <w:sz w:val="30"/>
          <w:szCs w:val="30"/>
          <w:highlight w:val="none"/>
        </w:rPr>
      </w:pPr>
      <w:r>
        <w:rPr>
          <w:rFonts w:hint="eastAsia" w:ascii="仿宋" w:hAnsi="仿宋" w:eastAsia="仿宋"/>
          <w:sz w:val="30"/>
          <w:szCs w:val="30"/>
          <w:highlight w:val="none"/>
        </w:rPr>
        <w:t>（9）申请人承诺函（在以往的经营活动中，遵守法律、法规和工程所在地的相关规定，恪守职业道德，遵循职业规范，没有不良记录（最近三年内没有违约、工程质量和安全生产事故）；承诺提供资料、证件等均真实、准确、完整、有效）；</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0</w:t>
      </w:r>
      <w:r>
        <w:rPr>
          <w:rFonts w:hint="eastAsia" w:ascii="仿宋" w:hAnsi="仿宋" w:eastAsia="仿宋"/>
          <w:sz w:val="30"/>
          <w:szCs w:val="30"/>
        </w:rPr>
        <w:t>）以上资料的复印件均需加盖公司公章及法人章，简单装订。</w:t>
      </w:r>
    </w:p>
    <w:p>
      <w:pPr>
        <w:spacing w:line="360" w:lineRule="auto"/>
        <w:ind w:firstLine="602" w:firstLineChars="200"/>
        <w:rPr>
          <w:rFonts w:hint="eastAsia" w:ascii="仿宋" w:hAnsi="仿宋" w:eastAsia="仿宋"/>
          <w:b/>
          <w:sz w:val="30"/>
          <w:szCs w:val="30"/>
        </w:rPr>
      </w:pPr>
      <w:r>
        <w:rPr>
          <w:rFonts w:hint="eastAsia" w:ascii="仿宋" w:hAnsi="仿宋" w:eastAsia="仿宋"/>
          <w:b/>
          <w:sz w:val="30"/>
          <w:szCs w:val="30"/>
        </w:rPr>
        <w:t>七、联系地点及联系方式：</w:t>
      </w:r>
    </w:p>
    <w:p>
      <w:pPr>
        <w:spacing w:line="360" w:lineRule="auto"/>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招标人：济南川丽德市政建设工程有限公司</w:t>
      </w:r>
    </w:p>
    <w:p>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地址：</w:t>
      </w:r>
      <w:r>
        <w:rPr>
          <w:rFonts w:hint="eastAsia" w:ascii="仿宋" w:hAnsi="仿宋" w:eastAsia="仿宋"/>
          <w:sz w:val="30"/>
          <w:szCs w:val="30"/>
          <w:lang w:val="en-US" w:eastAsia="zh-CN"/>
        </w:rPr>
        <w:t>济南银丰玖玺城营销中心三楼工程部</w:t>
      </w:r>
      <w:r>
        <w:rPr>
          <w:rFonts w:hint="eastAsia" w:ascii="仿宋" w:hAnsi="仿宋" w:eastAsia="仿宋"/>
          <w:sz w:val="30"/>
          <w:szCs w:val="30"/>
        </w:rPr>
        <w:t xml:space="preserve">      </w:t>
      </w:r>
    </w:p>
    <w:p>
      <w:pPr>
        <w:spacing w:line="360" w:lineRule="auto"/>
        <w:ind w:firstLine="600" w:firstLineChars="200"/>
        <w:rPr>
          <w:rFonts w:ascii="仿宋" w:hAnsi="仿宋" w:eastAsia="仿宋"/>
          <w:sz w:val="30"/>
          <w:szCs w:val="30"/>
        </w:rPr>
      </w:pPr>
      <w:r>
        <w:rPr>
          <w:rFonts w:hint="eastAsia" w:ascii="仿宋" w:hAnsi="仿宋" w:eastAsia="仿宋"/>
          <w:sz w:val="30"/>
          <w:szCs w:val="30"/>
        </w:rPr>
        <w:t>联系人：</w:t>
      </w:r>
      <w:r>
        <w:rPr>
          <w:rFonts w:hint="eastAsia" w:ascii="仿宋" w:hAnsi="仿宋" w:eastAsia="仿宋"/>
          <w:sz w:val="30"/>
          <w:szCs w:val="30"/>
          <w:lang w:val="en-US" w:eastAsia="zh-CN"/>
        </w:rPr>
        <w:t>杨澈</w:t>
      </w:r>
      <w:r>
        <w:rPr>
          <w:rFonts w:hint="eastAsia" w:ascii="仿宋" w:hAnsi="仿宋" w:eastAsia="仿宋"/>
          <w:sz w:val="30"/>
          <w:szCs w:val="30"/>
        </w:rPr>
        <w:t xml:space="preserve">     联系电话：19953159714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MmY5NjM5OTA2MDcxOGJkNDdmZTE4ZDk4MmUxMTUifQ=="/>
  </w:docVars>
  <w:rsids>
    <w:rsidRoot w:val="00C77741"/>
    <w:rsid w:val="00501EE6"/>
    <w:rsid w:val="00544075"/>
    <w:rsid w:val="00830FEE"/>
    <w:rsid w:val="00C77741"/>
    <w:rsid w:val="01EC5C3E"/>
    <w:rsid w:val="020D622D"/>
    <w:rsid w:val="0212225B"/>
    <w:rsid w:val="025837B2"/>
    <w:rsid w:val="02690EE2"/>
    <w:rsid w:val="029D33DC"/>
    <w:rsid w:val="02FE4A29"/>
    <w:rsid w:val="03CD4FC3"/>
    <w:rsid w:val="0559183C"/>
    <w:rsid w:val="05641210"/>
    <w:rsid w:val="066E736F"/>
    <w:rsid w:val="0680104B"/>
    <w:rsid w:val="069B3A09"/>
    <w:rsid w:val="06E710CA"/>
    <w:rsid w:val="08073745"/>
    <w:rsid w:val="08CF1E16"/>
    <w:rsid w:val="096206CE"/>
    <w:rsid w:val="09CE5EA5"/>
    <w:rsid w:val="0C121C10"/>
    <w:rsid w:val="0CA912FB"/>
    <w:rsid w:val="0CFF0F1B"/>
    <w:rsid w:val="0E164AA5"/>
    <w:rsid w:val="0E625C06"/>
    <w:rsid w:val="0FC95811"/>
    <w:rsid w:val="10087C30"/>
    <w:rsid w:val="1077526D"/>
    <w:rsid w:val="10D75D0B"/>
    <w:rsid w:val="10E32902"/>
    <w:rsid w:val="113F4DC5"/>
    <w:rsid w:val="11427629"/>
    <w:rsid w:val="116A4584"/>
    <w:rsid w:val="116D1EAE"/>
    <w:rsid w:val="11CE35D2"/>
    <w:rsid w:val="11FC1ECD"/>
    <w:rsid w:val="12374CB3"/>
    <w:rsid w:val="12A27BBD"/>
    <w:rsid w:val="12F57FAC"/>
    <w:rsid w:val="13865E0E"/>
    <w:rsid w:val="14AF76CB"/>
    <w:rsid w:val="153E6BF4"/>
    <w:rsid w:val="15FD2372"/>
    <w:rsid w:val="16104199"/>
    <w:rsid w:val="165D6CB3"/>
    <w:rsid w:val="169C5A2D"/>
    <w:rsid w:val="16B20DAC"/>
    <w:rsid w:val="16BC2078"/>
    <w:rsid w:val="17BD2FA5"/>
    <w:rsid w:val="17C1762F"/>
    <w:rsid w:val="182A678E"/>
    <w:rsid w:val="18437D93"/>
    <w:rsid w:val="18FE652B"/>
    <w:rsid w:val="19CB1147"/>
    <w:rsid w:val="1A8A3DEE"/>
    <w:rsid w:val="1C8036FB"/>
    <w:rsid w:val="1DA92FDE"/>
    <w:rsid w:val="1DB6788B"/>
    <w:rsid w:val="1E2221B2"/>
    <w:rsid w:val="1E984D2C"/>
    <w:rsid w:val="1EAD199B"/>
    <w:rsid w:val="1EBD4792"/>
    <w:rsid w:val="1ECA2220"/>
    <w:rsid w:val="1EF747B5"/>
    <w:rsid w:val="1F4B7FF0"/>
    <w:rsid w:val="1F765C52"/>
    <w:rsid w:val="1FB262C1"/>
    <w:rsid w:val="1FB7085B"/>
    <w:rsid w:val="202F42C3"/>
    <w:rsid w:val="20EF2BFD"/>
    <w:rsid w:val="21291BF1"/>
    <w:rsid w:val="21F91F85"/>
    <w:rsid w:val="22252D7A"/>
    <w:rsid w:val="223E2A99"/>
    <w:rsid w:val="227C6712"/>
    <w:rsid w:val="22877591"/>
    <w:rsid w:val="22910410"/>
    <w:rsid w:val="22CC5B82"/>
    <w:rsid w:val="24FB4266"/>
    <w:rsid w:val="26170C2C"/>
    <w:rsid w:val="279432BF"/>
    <w:rsid w:val="280D5193"/>
    <w:rsid w:val="282A314C"/>
    <w:rsid w:val="288F53F1"/>
    <w:rsid w:val="28E3573D"/>
    <w:rsid w:val="2A8C49E4"/>
    <w:rsid w:val="2B0A4E2B"/>
    <w:rsid w:val="2B51698E"/>
    <w:rsid w:val="2B760D4F"/>
    <w:rsid w:val="2B8C3E6A"/>
    <w:rsid w:val="2B8F395A"/>
    <w:rsid w:val="2C222DDF"/>
    <w:rsid w:val="2CDD4252"/>
    <w:rsid w:val="2D460049"/>
    <w:rsid w:val="2DDB4C35"/>
    <w:rsid w:val="2E6B5FB9"/>
    <w:rsid w:val="2F9A182A"/>
    <w:rsid w:val="2FDB2CCA"/>
    <w:rsid w:val="307C5B4F"/>
    <w:rsid w:val="317E75D8"/>
    <w:rsid w:val="31C5295C"/>
    <w:rsid w:val="322A618B"/>
    <w:rsid w:val="32496611"/>
    <w:rsid w:val="32780CA4"/>
    <w:rsid w:val="33C70135"/>
    <w:rsid w:val="34052A0C"/>
    <w:rsid w:val="35151A49"/>
    <w:rsid w:val="3581675C"/>
    <w:rsid w:val="3598340C"/>
    <w:rsid w:val="35E15D54"/>
    <w:rsid w:val="36BE6EA2"/>
    <w:rsid w:val="37736F71"/>
    <w:rsid w:val="37893954"/>
    <w:rsid w:val="3A12378C"/>
    <w:rsid w:val="3A1F3536"/>
    <w:rsid w:val="3A704590"/>
    <w:rsid w:val="3BD17677"/>
    <w:rsid w:val="3BF910A8"/>
    <w:rsid w:val="3CC51ABC"/>
    <w:rsid w:val="3E1C2E2C"/>
    <w:rsid w:val="3ED100BA"/>
    <w:rsid w:val="41726433"/>
    <w:rsid w:val="425A3F23"/>
    <w:rsid w:val="42876CE2"/>
    <w:rsid w:val="43104F29"/>
    <w:rsid w:val="43244531"/>
    <w:rsid w:val="438356FB"/>
    <w:rsid w:val="43F81C45"/>
    <w:rsid w:val="445A2675"/>
    <w:rsid w:val="44901E7E"/>
    <w:rsid w:val="44BE04AE"/>
    <w:rsid w:val="45495D62"/>
    <w:rsid w:val="484C4258"/>
    <w:rsid w:val="49667651"/>
    <w:rsid w:val="4A2D3DED"/>
    <w:rsid w:val="4B7324F9"/>
    <w:rsid w:val="4C207F8B"/>
    <w:rsid w:val="4D317098"/>
    <w:rsid w:val="4D5123C6"/>
    <w:rsid w:val="4D6245D3"/>
    <w:rsid w:val="4E5008D0"/>
    <w:rsid w:val="4E571C5E"/>
    <w:rsid w:val="4F38383D"/>
    <w:rsid w:val="506A5C79"/>
    <w:rsid w:val="50715259"/>
    <w:rsid w:val="507C4FF0"/>
    <w:rsid w:val="50C415E6"/>
    <w:rsid w:val="516B614C"/>
    <w:rsid w:val="51782617"/>
    <w:rsid w:val="51C20508"/>
    <w:rsid w:val="52423133"/>
    <w:rsid w:val="524D13AE"/>
    <w:rsid w:val="538218FE"/>
    <w:rsid w:val="53923F51"/>
    <w:rsid w:val="53937C13"/>
    <w:rsid w:val="53D23E0F"/>
    <w:rsid w:val="53EC2E48"/>
    <w:rsid w:val="53FA37B7"/>
    <w:rsid w:val="550A77BF"/>
    <w:rsid w:val="551408A9"/>
    <w:rsid w:val="561641AD"/>
    <w:rsid w:val="56A63AF6"/>
    <w:rsid w:val="56F30F43"/>
    <w:rsid w:val="5743405B"/>
    <w:rsid w:val="5813309A"/>
    <w:rsid w:val="58615BB3"/>
    <w:rsid w:val="58BA3055"/>
    <w:rsid w:val="590052BA"/>
    <w:rsid w:val="59140BE0"/>
    <w:rsid w:val="59261082"/>
    <w:rsid w:val="59EE16C8"/>
    <w:rsid w:val="5A2E6A66"/>
    <w:rsid w:val="5ABD5A4A"/>
    <w:rsid w:val="5B045653"/>
    <w:rsid w:val="5B4D0671"/>
    <w:rsid w:val="5B9C0D5D"/>
    <w:rsid w:val="5C02145B"/>
    <w:rsid w:val="5C6E35C1"/>
    <w:rsid w:val="5CD10E4A"/>
    <w:rsid w:val="5D6B4F29"/>
    <w:rsid w:val="5E7A71A8"/>
    <w:rsid w:val="5E9071F2"/>
    <w:rsid w:val="5EC549C2"/>
    <w:rsid w:val="5FD0361E"/>
    <w:rsid w:val="602120CC"/>
    <w:rsid w:val="602A71D2"/>
    <w:rsid w:val="60C70EC5"/>
    <w:rsid w:val="60EC092C"/>
    <w:rsid w:val="61C81A1E"/>
    <w:rsid w:val="61D04AC3"/>
    <w:rsid w:val="61D9676C"/>
    <w:rsid w:val="61F54F12"/>
    <w:rsid w:val="62E01DCA"/>
    <w:rsid w:val="63AD6150"/>
    <w:rsid w:val="64B33C3A"/>
    <w:rsid w:val="651628D9"/>
    <w:rsid w:val="651D21DA"/>
    <w:rsid w:val="65401246"/>
    <w:rsid w:val="65B01F28"/>
    <w:rsid w:val="65EE2A50"/>
    <w:rsid w:val="66422BA0"/>
    <w:rsid w:val="672B3F9F"/>
    <w:rsid w:val="672F1572"/>
    <w:rsid w:val="680249D2"/>
    <w:rsid w:val="68B47353"/>
    <w:rsid w:val="69431305"/>
    <w:rsid w:val="6A3A64C4"/>
    <w:rsid w:val="6A7737AB"/>
    <w:rsid w:val="6B2C02A3"/>
    <w:rsid w:val="6C1578AF"/>
    <w:rsid w:val="6CA24D5F"/>
    <w:rsid w:val="6D1B13D6"/>
    <w:rsid w:val="6D25144D"/>
    <w:rsid w:val="6D2D20B0"/>
    <w:rsid w:val="6D592EA5"/>
    <w:rsid w:val="6EA51E4B"/>
    <w:rsid w:val="6EF90E1F"/>
    <w:rsid w:val="6F9B59F7"/>
    <w:rsid w:val="70FF1FB5"/>
    <w:rsid w:val="716F7FC6"/>
    <w:rsid w:val="72B648F6"/>
    <w:rsid w:val="72CC37DA"/>
    <w:rsid w:val="72E32E47"/>
    <w:rsid w:val="73467A28"/>
    <w:rsid w:val="7359212F"/>
    <w:rsid w:val="73A52EF1"/>
    <w:rsid w:val="745B192D"/>
    <w:rsid w:val="75693EA1"/>
    <w:rsid w:val="75D7705D"/>
    <w:rsid w:val="76036750"/>
    <w:rsid w:val="772A140E"/>
    <w:rsid w:val="78060362"/>
    <w:rsid w:val="79116D2A"/>
    <w:rsid w:val="7987550A"/>
    <w:rsid w:val="79A454A8"/>
    <w:rsid w:val="79D815F5"/>
    <w:rsid w:val="79EB1329"/>
    <w:rsid w:val="7A41363F"/>
    <w:rsid w:val="7B7B28A5"/>
    <w:rsid w:val="7BB045D8"/>
    <w:rsid w:val="7BF546E1"/>
    <w:rsid w:val="7C0D1A2A"/>
    <w:rsid w:val="7D33726F"/>
    <w:rsid w:val="7DDD37FF"/>
    <w:rsid w:val="7F8E04B8"/>
    <w:rsid w:val="7F9E2999"/>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4</Pages>
  <Words>1416</Words>
  <Characters>1450</Characters>
  <Lines>11</Lines>
  <Paragraphs>3</Paragraphs>
  <TotalTime>6</TotalTime>
  <ScaleCrop>false</ScaleCrop>
  <LinksUpToDate>false</LinksUpToDate>
  <CharactersWithSpaces>1491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2023-03-13T02:09:00Z</dcterms:created>
  <dc:creator>Administrator</dc:creator>
  <cp:lastModifiedBy>猫呜</cp:lastModifiedBy>
  <dcterms:modified xsi:type="dcterms:W3CDTF">2023-06-06T02:20:13Z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0838FCD4F27A4695B3038A5F79E63B0F_12</vt:lpwstr>
  </property>
</Properties>
</file>